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2E6B" w14:textId="0E77CD88" w:rsidR="00A21365" w:rsidRPr="00A21365" w:rsidRDefault="00514A7E" w:rsidP="00A21365">
      <w:pPr>
        <w:contextualSpacing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DOĞUGAZ </w:t>
      </w:r>
      <w:r w:rsidR="00213503">
        <w:rPr>
          <w:rFonts w:asciiTheme="minorHAnsi" w:hAnsiTheme="minorHAnsi"/>
          <w:b/>
          <w:bCs/>
          <w:sz w:val="22"/>
          <w:szCs w:val="22"/>
        </w:rPr>
        <w:t>IĞDIR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21365" w:rsidRPr="00A21365">
        <w:rPr>
          <w:rFonts w:asciiTheme="minorHAnsi" w:hAnsiTheme="minorHAnsi"/>
          <w:b/>
          <w:bCs/>
          <w:sz w:val="22"/>
          <w:szCs w:val="22"/>
        </w:rPr>
        <w:t>DOĞAL GAZ DAĞITIM A.Ş.</w:t>
      </w:r>
      <w:r w:rsidR="0012410A">
        <w:rPr>
          <w:rFonts w:asciiTheme="minorHAnsi" w:hAnsiTheme="minorHAnsi"/>
          <w:b/>
          <w:bCs/>
          <w:sz w:val="22"/>
          <w:szCs w:val="22"/>
        </w:rPr>
        <w:t>-</w:t>
      </w:r>
      <w:r w:rsidR="00213503">
        <w:rPr>
          <w:rFonts w:asciiTheme="minorHAnsi" w:hAnsiTheme="minorHAnsi"/>
          <w:b/>
          <w:bCs/>
          <w:sz w:val="22"/>
          <w:szCs w:val="22"/>
        </w:rPr>
        <w:t>IĞDIR İLİ ARALIK VE KARAKOYUNLU</w:t>
      </w:r>
      <w:r w:rsidR="00FA25B7">
        <w:rPr>
          <w:rFonts w:asciiTheme="minorHAnsi" w:hAnsiTheme="minorHAnsi"/>
          <w:b/>
          <w:bCs/>
          <w:sz w:val="22"/>
          <w:szCs w:val="22"/>
        </w:rPr>
        <w:t xml:space="preserve"> İLÇELERİ İÇİN</w:t>
      </w:r>
    </w:p>
    <w:p w14:paraId="3742B047" w14:textId="77777777" w:rsidR="000167ED" w:rsidRPr="006B70BD" w:rsidRDefault="00A21365" w:rsidP="00A21365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A21365">
        <w:rPr>
          <w:rFonts w:asciiTheme="minorHAnsi" w:hAnsiTheme="minorHAnsi"/>
          <w:b/>
          <w:bCs/>
          <w:sz w:val="22"/>
          <w:szCs w:val="22"/>
        </w:rPr>
        <w:t>CNG (SIKIŞTIRILMIŞ DOĞAL GAZ) veya LNG (SIVILAŞTIRILMIŞ DOĞAL GAZ)</w:t>
      </w:r>
      <w:r w:rsidRPr="00932560">
        <w:rPr>
          <w:b/>
          <w:bCs/>
          <w:sz w:val="24"/>
          <w:szCs w:val="24"/>
        </w:rPr>
        <w:t xml:space="preserve"> </w:t>
      </w:r>
      <w:r w:rsidR="000167ED" w:rsidRPr="006B70BD">
        <w:rPr>
          <w:rFonts w:asciiTheme="minorHAnsi" w:hAnsiTheme="minorHAnsi"/>
          <w:b/>
          <w:bCs/>
          <w:sz w:val="22"/>
          <w:szCs w:val="22"/>
        </w:rPr>
        <w:t xml:space="preserve">SATIN ALMA </w:t>
      </w:r>
    </w:p>
    <w:p w14:paraId="14715728" w14:textId="77777777" w:rsidR="000167ED" w:rsidRPr="006B70BD" w:rsidRDefault="000167ED" w:rsidP="006F3DEC">
      <w:pPr>
        <w:jc w:val="center"/>
        <w:rPr>
          <w:rFonts w:asciiTheme="minorHAnsi" w:hAnsiTheme="minorHAnsi"/>
          <w:b/>
          <w:sz w:val="22"/>
          <w:szCs w:val="22"/>
        </w:rPr>
      </w:pPr>
      <w:r w:rsidRPr="006B70BD">
        <w:rPr>
          <w:rFonts w:asciiTheme="minorHAnsi" w:hAnsiTheme="minorHAnsi"/>
          <w:b/>
          <w:bCs/>
          <w:sz w:val="22"/>
          <w:szCs w:val="22"/>
        </w:rPr>
        <w:t>İHALE İLANI</w:t>
      </w:r>
    </w:p>
    <w:p w14:paraId="5B295852" w14:textId="77777777" w:rsidR="00CC27B7" w:rsidRDefault="00CC27B7" w:rsidP="00C74C80">
      <w:pPr>
        <w:jc w:val="both"/>
        <w:rPr>
          <w:rFonts w:asciiTheme="minorHAnsi" w:hAnsiTheme="minorHAnsi"/>
          <w:spacing w:val="-12"/>
          <w:sz w:val="22"/>
          <w:szCs w:val="22"/>
        </w:rPr>
      </w:pPr>
    </w:p>
    <w:p w14:paraId="5C2E23DE" w14:textId="32CB77E7" w:rsidR="007B465A" w:rsidRPr="009C38EE" w:rsidRDefault="00213503" w:rsidP="00C74C80">
      <w:pPr>
        <w:jc w:val="both"/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</w:pPr>
      <w:r>
        <w:rPr>
          <w:rFonts w:asciiTheme="minorHAnsi" w:hAnsiTheme="minorHAnsi"/>
          <w:b/>
          <w:spacing w:val="-12"/>
          <w:sz w:val="22"/>
          <w:szCs w:val="22"/>
        </w:rPr>
        <w:t>Iğdır</w:t>
      </w:r>
      <w:r w:rsidR="00514A7E">
        <w:rPr>
          <w:rFonts w:asciiTheme="minorHAnsi" w:hAnsiTheme="minorHAnsi"/>
          <w:b/>
          <w:spacing w:val="-12"/>
          <w:sz w:val="22"/>
          <w:szCs w:val="22"/>
        </w:rPr>
        <w:t xml:space="preserve"> </w:t>
      </w:r>
      <w:r w:rsidR="00CB54CC" w:rsidRPr="00ED1952">
        <w:rPr>
          <w:rFonts w:asciiTheme="minorHAnsi" w:hAnsiTheme="minorHAnsi"/>
          <w:b/>
          <w:sz w:val="22"/>
          <w:szCs w:val="22"/>
        </w:rPr>
        <w:t>i</w:t>
      </w:r>
      <w:r w:rsidR="005B5B59" w:rsidRPr="00ED1952">
        <w:rPr>
          <w:rFonts w:asciiTheme="minorHAnsi" w:hAnsiTheme="minorHAnsi"/>
          <w:b/>
          <w:sz w:val="22"/>
          <w:szCs w:val="22"/>
        </w:rPr>
        <w:t>li</w:t>
      </w:r>
      <w:r w:rsidR="006F3DEC" w:rsidRPr="00ED1952">
        <w:rPr>
          <w:rFonts w:asciiTheme="minorHAnsi" w:hAnsiTheme="minorHAnsi"/>
          <w:b/>
          <w:sz w:val="22"/>
          <w:szCs w:val="22"/>
        </w:rPr>
        <w:t>,</w:t>
      </w:r>
      <w:r w:rsidR="00C74C80" w:rsidRPr="00ED1952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Aralık ve Karakoyunlu</w:t>
      </w:r>
      <w:r w:rsidR="009268CA" w:rsidRPr="00BB6019">
        <w:rPr>
          <w:rFonts w:asciiTheme="minorHAnsi" w:hAnsiTheme="minorHAnsi"/>
          <w:b/>
          <w:sz w:val="22"/>
          <w:szCs w:val="22"/>
        </w:rPr>
        <w:t xml:space="preserve"> </w:t>
      </w:r>
      <w:r w:rsidR="000561D7" w:rsidRPr="00BB6019">
        <w:rPr>
          <w:rFonts w:asciiTheme="minorHAnsi" w:hAnsiTheme="minorHAnsi"/>
          <w:b/>
          <w:sz w:val="22"/>
          <w:szCs w:val="22"/>
        </w:rPr>
        <w:t>İlçe</w:t>
      </w:r>
      <w:r w:rsidR="00514A7E">
        <w:rPr>
          <w:rFonts w:asciiTheme="minorHAnsi" w:hAnsiTheme="minorHAnsi"/>
          <w:b/>
          <w:sz w:val="22"/>
          <w:szCs w:val="22"/>
        </w:rPr>
        <w:t>lerinde</w:t>
      </w:r>
      <w:r w:rsidR="006F3DEC" w:rsidRPr="009C38EE">
        <w:rPr>
          <w:rFonts w:asciiTheme="minorHAnsi" w:hAnsiTheme="minorHAnsi"/>
          <w:sz w:val="22"/>
          <w:szCs w:val="22"/>
        </w:rPr>
        <w:t xml:space="preserve"> </w:t>
      </w:r>
      <w:r w:rsidR="00B51779" w:rsidRPr="009C38EE">
        <w:rPr>
          <w:rFonts w:asciiTheme="minorHAnsi" w:hAnsiTheme="minorHAnsi"/>
          <w:sz w:val="22"/>
          <w:szCs w:val="22"/>
        </w:rPr>
        <w:t>Doğal G</w:t>
      </w:r>
      <w:r w:rsidR="00C74C80" w:rsidRPr="009C38EE">
        <w:rPr>
          <w:rFonts w:asciiTheme="minorHAnsi" w:hAnsiTheme="minorHAnsi"/>
          <w:sz w:val="22"/>
          <w:szCs w:val="22"/>
        </w:rPr>
        <w:t>az D</w:t>
      </w:r>
      <w:r w:rsidR="006F3DEC" w:rsidRPr="009C38EE">
        <w:rPr>
          <w:rFonts w:asciiTheme="minorHAnsi" w:hAnsiTheme="minorHAnsi"/>
          <w:sz w:val="22"/>
          <w:szCs w:val="22"/>
        </w:rPr>
        <w:t xml:space="preserve">ağıtım </w:t>
      </w:r>
      <w:r w:rsidR="00C74C80" w:rsidRPr="009C38EE">
        <w:rPr>
          <w:rFonts w:asciiTheme="minorHAnsi" w:hAnsiTheme="minorHAnsi"/>
          <w:sz w:val="22"/>
          <w:szCs w:val="22"/>
        </w:rPr>
        <w:t>Ş</w:t>
      </w:r>
      <w:r w:rsidR="006F3DEC" w:rsidRPr="009C38EE">
        <w:rPr>
          <w:rFonts w:asciiTheme="minorHAnsi" w:hAnsiTheme="minorHAnsi"/>
          <w:sz w:val="22"/>
          <w:szCs w:val="22"/>
        </w:rPr>
        <w:t>ebekesinin CNG</w:t>
      </w:r>
      <w:r w:rsidR="00A21365">
        <w:rPr>
          <w:rFonts w:asciiTheme="minorHAnsi" w:hAnsiTheme="minorHAnsi"/>
          <w:sz w:val="22"/>
          <w:szCs w:val="22"/>
        </w:rPr>
        <w:t xml:space="preserve"> veya LNG</w:t>
      </w:r>
      <w:r w:rsidR="006F3DEC" w:rsidRPr="009C38EE">
        <w:rPr>
          <w:rFonts w:asciiTheme="minorHAnsi" w:hAnsiTheme="minorHAnsi"/>
          <w:sz w:val="22"/>
          <w:szCs w:val="22"/>
        </w:rPr>
        <w:t xml:space="preserve"> ile beslenmesi için</w:t>
      </w:r>
      <w:r w:rsidR="00C74C80" w:rsidRPr="009C38EE">
        <w:rPr>
          <w:rFonts w:asciiTheme="minorHAnsi" w:hAnsiTheme="minorHAnsi"/>
          <w:sz w:val="22"/>
          <w:szCs w:val="22"/>
        </w:rPr>
        <w:t xml:space="preserve"> </w:t>
      </w:r>
      <w:r w:rsidR="006F3DEC" w:rsidRPr="009C38EE">
        <w:rPr>
          <w:rFonts w:asciiTheme="minorHAnsi" w:eastAsia="Calibri" w:hAnsiTheme="minorHAnsi" w:cs="Times New Roman"/>
          <w:b/>
          <w:bCs/>
          <w:color w:val="000000"/>
          <w:sz w:val="22"/>
          <w:szCs w:val="22"/>
          <w:lang w:eastAsia="en-US"/>
        </w:rPr>
        <w:t>CNG (Sıkıştırılmış Doğal</w:t>
      </w:r>
      <w:r w:rsidR="00A21365">
        <w:rPr>
          <w:rFonts w:asciiTheme="minorHAnsi" w:eastAsia="Calibri" w:hAnsiTheme="minorHAnsi" w:cs="Times New Roman"/>
          <w:b/>
          <w:bCs/>
          <w:color w:val="000000"/>
          <w:sz w:val="22"/>
          <w:szCs w:val="22"/>
          <w:lang w:eastAsia="en-US"/>
        </w:rPr>
        <w:t xml:space="preserve"> G</w:t>
      </w:r>
      <w:r w:rsidR="006F3DEC" w:rsidRPr="009C38EE">
        <w:rPr>
          <w:rFonts w:asciiTheme="minorHAnsi" w:eastAsia="Calibri" w:hAnsiTheme="minorHAnsi" w:cs="Times New Roman"/>
          <w:b/>
          <w:bCs/>
          <w:color w:val="000000"/>
          <w:sz w:val="22"/>
          <w:szCs w:val="22"/>
          <w:lang w:eastAsia="en-US"/>
        </w:rPr>
        <w:t>az)</w:t>
      </w:r>
      <w:r w:rsidR="006F3DEC" w:rsidRPr="009B584B">
        <w:rPr>
          <w:rFonts w:asciiTheme="minorHAnsi" w:eastAsia="Calibri" w:hAnsiTheme="minorHAnsi" w:cs="Times New Roman"/>
          <w:b/>
          <w:bCs/>
          <w:color w:val="000000"/>
          <w:sz w:val="22"/>
          <w:szCs w:val="22"/>
          <w:lang w:eastAsia="en-US"/>
        </w:rPr>
        <w:t> </w:t>
      </w:r>
      <w:r w:rsidR="00A21365" w:rsidRPr="009B584B">
        <w:rPr>
          <w:rFonts w:asciiTheme="minorHAnsi" w:eastAsia="Calibri" w:hAnsiTheme="minorHAnsi" w:cs="Times New Roman"/>
          <w:b/>
          <w:bCs/>
          <w:color w:val="000000"/>
          <w:sz w:val="22"/>
          <w:szCs w:val="22"/>
          <w:lang w:eastAsia="en-US"/>
        </w:rPr>
        <w:t>ve LNG (Sıvılaştırılmış Doğal Gaz)</w:t>
      </w:r>
      <w:r w:rsidR="00A21365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</w:t>
      </w:r>
      <w:r w:rsidR="006F3DEC" w:rsidRPr="009C38EE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alımı</w:t>
      </w:r>
      <w:r w:rsidR="00C74C80" w:rsidRPr="009C38EE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yapılacaktır.</w:t>
      </w:r>
    </w:p>
    <w:p w14:paraId="7122F2EE" w14:textId="77777777" w:rsidR="00C74C80" w:rsidRPr="009C38EE" w:rsidRDefault="00C74C80" w:rsidP="00C74C80">
      <w:pPr>
        <w:jc w:val="both"/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</w:pPr>
    </w:p>
    <w:p w14:paraId="64CE9B41" w14:textId="77777777" w:rsidR="00C74C80" w:rsidRPr="009C38EE" w:rsidRDefault="00C74C80" w:rsidP="00C74C80">
      <w:pPr>
        <w:pStyle w:val="ListeParagraf"/>
        <w:widowControl/>
        <w:numPr>
          <w:ilvl w:val="0"/>
          <w:numId w:val="13"/>
        </w:numPr>
        <w:autoSpaceDE/>
        <w:autoSpaceDN/>
        <w:adjustRightInd/>
        <w:spacing w:after="60" w:line="271" w:lineRule="auto"/>
        <w:rPr>
          <w:rFonts w:asciiTheme="minorHAnsi" w:hAnsiTheme="minorHAnsi"/>
          <w:b/>
          <w:sz w:val="22"/>
          <w:szCs w:val="22"/>
        </w:rPr>
      </w:pPr>
      <w:r w:rsidRPr="009C38EE">
        <w:rPr>
          <w:rFonts w:asciiTheme="minorHAnsi" w:hAnsiTheme="minorHAnsi"/>
          <w:b/>
          <w:sz w:val="22"/>
          <w:szCs w:val="22"/>
        </w:rPr>
        <w:t xml:space="preserve">İŞ SAHİBİ ŞİRKETE İLİŞKİN BİLGİLER </w:t>
      </w:r>
    </w:p>
    <w:p w14:paraId="6527041F" w14:textId="3847F178" w:rsidR="00C74C80" w:rsidRPr="009C38EE" w:rsidRDefault="00C74C80" w:rsidP="001F0D84">
      <w:pPr>
        <w:pStyle w:val="ListeParagraf"/>
        <w:numPr>
          <w:ilvl w:val="1"/>
          <w:numId w:val="13"/>
        </w:numPr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9C38EE">
        <w:rPr>
          <w:rFonts w:asciiTheme="minorHAnsi" w:hAnsiTheme="minorHAnsi"/>
          <w:sz w:val="22"/>
        </w:rPr>
        <w:t xml:space="preserve"> </w:t>
      </w:r>
      <w:r w:rsidRPr="0033399A">
        <w:rPr>
          <w:rFonts w:asciiTheme="minorHAnsi" w:hAnsiTheme="minorHAnsi"/>
          <w:b/>
          <w:sz w:val="22"/>
        </w:rPr>
        <w:t>Adı</w:t>
      </w:r>
      <w:r w:rsidRPr="009C38EE">
        <w:rPr>
          <w:rFonts w:asciiTheme="minorHAnsi" w:hAnsiTheme="minorHAnsi"/>
          <w:sz w:val="22"/>
        </w:rPr>
        <w:t xml:space="preserve">  </w:t>
      </w:r>
      <w:r w:rsidRPr="009C38EE">
        <w:rPr>
          <w:rFonts w:asciiTheme="minorHAnsi" w:hAnsiTheme="minorHAnsi"/>
          <w:sz w:val="22"/>
        </w:rPr>
        <w:tab/>
        <w:t xml:space="preserve"> </w:t>
      </w:r>
      <w:r w:rsidRPr="009C38EE">
        <w:rPr>
          <w:rFonts w:asciiTheme="minorHAnsi" w:hAnsiTheme="minorHAnsi"/>
          <w:sz w:val="22"/>
        </w:rPr>
        <w:tab/>
        <w:t xml:space="preserve"> 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</w:r>
      <w:r w:rsidR="007C5AFD" w:rsidRPr="009C38EE">
        <w:rPr>
          <w:rFonts w:asciiTheme="minorHAnsi" w:hAnsiTheme="minorHAnsi"/>
          <w:sz w:val="22"/>
        </w:rPr>
        <w:t>:</w:t>
      </w:r>
      <w:r w:rsidR="00FD39B5">
        <w:rPr>
          <w:rFonts w:asciiTheme="minorHAnsi" w:hAnsiTheme="minorHAnsi"/>
          <w:sz w:val="22"/>
        </w:rPr>
        <w:t xml:space="preserve"> </w:t>
      </w:r>
      <w:r w:rsidR="00514A7E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DOĞUGAZ </w:t>
      </w:r>
      <w:r w:rsidR="00213503">
        <w:rPr>
          <w:rFonts w:asciiTheme="minorHAnsi" w:hAnsiTheme="minorHAnsi" w:cs="Times New Roman"/>
          <w:b/>
          <w:color w:val="000000"/>
          <w:sz w:val="22"/>
          <w:szCs w:val="22"/>
        </w:rPr>
        <w:t>IĞDIR</w:t>
      </w:r>
      <w:r w:rsidR="001F0D84" w:rsidRPr="009C38EE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DOĞAL GAZ DAĞITIM A.Ş.</w:t>
      </w:r>
    </w:p>
    <w:p w14:paraId="24D60E9A" w14:textId="1A46E1CC" w:rsidR="00C26F0A" w:rsidRPr="009C38EE" w:rsidRDefault="00C74C80" w:rsidP="001F0D84">
      <w:pPr>
        <w:pStyle w:val="Balk1"/>
        <w:numPr>
          <w:ilvl w:val="1"/>
          <w:numId w:val="13"/>
        </w:numPr>
        <w:spacing w:after="34"/>
        <w:rPr>
          <w:rFonts w:asciiTheme="minorHAnsi" w:hAnsiTheme="minorHAnsi"/>
          <w:sz w:val="22"/>
        </w:rPr>
      </w:pPr>
      <w:r w:rsidRPr="009C38EE">
        <w:rPr>
          <w:rFonts w:asciiTheme="minorHAnsi" w:hAnsiTheme="minorHAnsi"/>
          <w:sz w:val="22"/>
        </w:rPr>
        <w:t xml:space="preserve"> Adresi </w:t>
      </w:r>
      <w:r w:rsidRPr="009C38EE">
        <w:rPr>
          <w:rFonts w:asciiTheme="minorHAnsi" w:hAnsiTheme="minorHAnsi"/>
          <w:sz w:val="22"/>
        </w:rPr>
        <w:tab/>
        <w:t xml:space="preserve"> 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  <w:t xml:space="preserve"> </w:t>
      </w:r>
      <w:r w:rsidRPr="009C38EE">
        <w:rPr>
          <w:rFonts w:asciiTheme="minorHAnsi" w:hAnsiTheme="minorHAnsi"/>
          <w:sz w:val="22"/>
        </w:rPr>
        <w:tab/>
        <w:t>:</w:t>
      </w:r>
      <w:r w:rsidR="00FD39B5">
        <w:rPr>
          <w:rFonts w:asciiTheme="minorHAnsi" w:hAnsiTheme="minorHAnsi"/>
          <w:sz w:val="22"/>
        </w:rPr>
        <w:t xml:space="preserve"> </w:t>
      </w:r>
      <w:r w:rsidR="00514A7E">
        <w:rPr>
          <w:rFonts w:asciiTheme="minorHAnsi" w:hAnsiTheme="minorHAnsi"/>
          <w:sz w:val="22"/>
        </w:rPr>
        <w:t>Tandoğan Köyü Tandoğan Mevkii Tandoğan Kümeevler</w:t>
      </w:r>
    </w:p>
    <w:p w14:paraId="42FAEEA8" w14:textId="4EEB1ADD" w:rsidR="00C74C80" w:rsidRPr="009C38EE" w:rsidRDefault="00C26F0A" w:rsidP="00C26F0A">
      <w:pPr>
        <w:pStyle w:val="Balk1"/>
        <w:spacing w:after="34"/>
        <w:ind w:left="3240" w:firstLine="360"/>
        <w:rPr>
          <w:rFonts w:asciiTheme="minorHAnsi" w:hAnsiTheme="minorHAnsi"/>
          <w:sz w:val="22"/>
        </w:rPr>
      </w:pPr>
      <w:r w:rsidRPr="009C38EE">
        <w:rPr>
          <w:rFonts w:asciiTheme="minorHAnsi" w:hAnsiTheme="minorHAnsi"/>
          <w:sz w:val="22"/>
        </w:rPr>
        <w:t xml:space="preserve"> </w:t>
      </w:r>
      <w:r w:rsidR="00571D99">
        <w:rPr>
          <w:rFonts w:asciiTheme="minorHAnsi" w:hAnsiTheme="minorHAnsi"/>
          <w:sz w:val="22"/>
        </w:rPr>
        <w:t xml:space="preserve"> </w:t>
      </w:r>
      <w:r w:rsidR="00514A7E">
        <w:rPr>
          <w:rFonts w:asciiTheme="minorHAnsi" w:hAnsiTheme="minorHAnsi"/>
          <w:sz w:val="22"/>
        </w:rPr>
        <w:t>No: 335 MERKEZ/MUŞ</w:t>
      </w:r>
    </w:p>
    <w:p w14:paraId="2FA26C2A" w14:textId="2E773F16" w:rsidR="00C74C80" w:rsidRPr="009C38EE" w:rsidRDefault="00C74C80" w:rsidP="001F0D84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b w:val="0"/>
          <w:sz w:val="22"/>
        </w:rPr>
      </w:pPr>
      <w:r w:rsidRPr="009C38EE">
        <w:rPr>
          <w:rFonts w:asciiTheme="minorHAnsi" w:hAnsiTheme="minorHAnsi"/>
          <w:sz w:val="22"/>
        </w:rPr>
        <w:t xml:space="preserve"> Telefon Numarası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  <w:t xml:space="preserve">: </w:t>
      </w:r>
      <w:r w:rsidR="00514A7E">
        <w:rPr>
          <w:rFonts w:asciiTheme="minorHAnsi" w:hAnsiTheme="minorHAnsi"/>
          <w:sz w:val="22"/>
        </w:rPr>
        <w:t>0(436) 213 08 88</w:t>
      </w:r>
    </w:p>
    <w:p w14:paraId="051C4587" w14:textId="18E9FD58" w:rsidR="00C74C80" w:rsidRPr="009C38EE" w:rsidRDefault="00C74C80" w:rsidP="00C74C80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b w:val="0"/>
          <w:sz w:val="22"/>
        </w:rPr>
      </w:pPr>
      <w:r w:rsidRPr="009C38EE">
        <w:rPr>
          <w:rFonts w:asciiTheme="minorHAnsi" w:hAnsiTheme="minorHAnsi"/>
          <w:sz w:val="22"/>
        </w:rPr>
        <w:t xml:space="preserve"> Elektronik Posta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  <w:t xml:space="preserve">: </w:t>
      </w:r>
      <w:r w:rsidR="00514A7E" w:rsidRPr="00514A7E">
        <w:rPr>
          <w:rFonts w:asciiTheme="minorHAnsi" w:hAnsiTheme="minorHAnsi"/>
          <w:sz w:val="22"/>
        </w:rPr>
        <w:t>info@dogugaz.com.tr</w:t>
      </w:r>
      <w:r w:rsidR="00514A7E" w:rsidRPr="00514A7E">
        <w:rPr>
          <w:rFonts w:asciiTheme="minorHAnsi" w:hAnsiTheme="minorHAnsi"/>
          <w:sz w:val="22"/>
        </w:rPr>
        <w:tab/>
      </w:r>
    </w:p>
    <w:p w14:paraId="28A3FD59" w14:textId="42BE8FF8" w:rsidR="00E74C23" w:rsidRPr="009C38EE" w:rsidRDefault="00C74C80" w:rsidP="001F0D84">
      <w:pPr>
        <w:pStyle w:val="Balk1"/>
        <w:numPr>
          <w:ilvl w:val="1"/>
          <w:numId w:val="13"/>
        </w:numPr>
        <w:spacing w:after="34"/>
        <w:ind w:right="0"/>
        <w:rPr>
          <w:rStyle w:val="Kpr"/>
          <w:rFonts w:asciiTheme="minorHAnsi" w:hAnsiTheme="minorHAnsi"/>
          <w:sz w:val="22"/>
        </w:rPr>
      </w:pPr>
      <w:r w:rsidRPr="009C38EE">
        <w:rPr>
          <w:rFonts w:asciiTheme="minorHAnsi" w:hAnsiTheme="minorHAnsi"/>
          <w:sz w:val="22"/>
        </w:rPr>
        <w:t xml:space="preserve"> </w:t>
      </w:r>
      <w:r w:rsidR="00A313AA" w:rsidRPr="009C38EE">
        <w:rPr>
          <w:rFonts w:asciiTheme="minorHAnsi" w:hAnsiTheme="minorHAnsi"/>
          <w:sz w:val="22"/>
        </w:rPr>
        <w:t>Kayıtlı Elektronik Posta</w:t>
      </w:r>
      <w:r w:rsidR="00B75ADE" w:rsidRPr="009C38EE">
        <w:rPr>
          <w:rFonts w:asciiTheme="minorHAnsi" w:hAnsiTheme="minorHAnsi"/>
          <w:sz w:val="22"/>
        </w:rPr>
        <w:tab/>
      </w:r>
      <w:r w:rsidR="00B75ADE" w:rsidRPr="009C38EE">
        <w:rPr>
          <w:rFonts w:asciiTheme="minorHAnsi" w:hAnsiTheme="minorHAnsi"/>
          <w:sz w:val="22"/>
        </w:rPr>
        <w:tab/>
        <w:t xml:space="preserve">: </w:t>
      </w:r>
      <w:r w:rsidR="00213503">
        <w:rPr>
          <w:rFonts w:asciiTheme="minorHAnsi" w:hAnsiTheme="minorHAnsi"/>
          <w:sz w:val="22"/>
        </w:rPr>
        <w:t>serhatgaz</w:t>
      </w:r>
      <w:r w:rsidR="00514A7E" w:rsidRPr="00514A7E">
        <w:rPr>
          <w:rFonts w:asciiTheme="minorHAnsi" w:hAnsiTheme="minorHAnsi"/>
          <w:sz w:val="22"/>
        </w:rPr>
        <w:t>@hs02.kep.tr</w:t>
      </w:r>
      <w:r w:rsidR="00514A7E" w:rsidRPr="00514A7E">
        <w:rPr>
          <w:rFonts w:asciiTheme="minorHAnsi" w:hAnsiTheme="minorHAnsi"/>
          <w:sz w:val="22"/>
        </w:rPr>
        <w:tab/>
      </w:r>
    </w:p>
    <w:p w14:paraId="363B06BD" w14:textId="49414A24" w:rsidR="00C74C80" w:rsidRPr="009C38EE" w:rsidRDefault="00C74C80" w:rsidP="00717791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sz w:val="22"/>
        </w:rPr>
      </w:pPr>
      <w:r w:rsidRPr="009C38EE">
        <w:rPr>
          <w:rFonts w:asciiTheme="minorHAnsi" w:hAnsiTheme="minorHAnsi"/>
          <w:sz w:val="22"/>
        </w:rPr>
        <w:t xml:space="preserve"> İlgili Personelinin Adı-Soyadı </w:t>
      </w:r>
      <w:r w:rsidRPr="009C38EE">
        <w:rPr>
          <w:rFonts w:asciiTheme="minorHAnsi" w:hAnsiTheme="minorHAnsi"/>
          <w:sz w:val="22"/>
        </w:rPr>
        <w:tab/>
        <w:t xml:space="preserve">: </w:t>
      </w:r>
      <w:r w:rsidR="00FC5F32">
        <w:rPr>
          <w:rFonts w:asciiTheme="minorHAnsi" w:hAnsiTheme="minorHAnsi"/>
          <w:sz w:val="22"/>
        </w:rPr>
        <w:t>Rahmetullah Aral</w:t>
      </w:r>
    </w:p>
    <w:p w14:paraId="117E5E79" w14:textId="77777777" w:rsidR="00C74C80" w:rsidRPr="009C38EE" w:rsidRDefault="00C74C80" w:rsidP="00C74C80">
      <w:pPr>
        <w:rPr>
          <w:rFonts w:asciiTheme="minorHAnsi" w:hAnsiTheme="minorHAnsi"/>
          <w:sz w:val="22"/>
          <w:szCs w:val="22"/>
        </w:rPr>
      </w:pPr>
    </w:p>
    <w:p w14:paraId="37FB0B52" w14:textId="77777777" w:rsidR="00C74C80" w:rsidRPr="009C38EE" w:rsidRDefault="00C74C80" w:rsidP="00C74C80">
      <w:pPr>
        <w:pStyle w:val="Balk1"/>
        <w:numPr>
          <w:ilvl w:val="0"/>
          <w:numId w:val="13"/>
        </w:numPr>
        <w:ind w:right="0"/>
        <w:rPr>
          <w:rFonts w:asciiTheme="minorHAnsi" w:hAnsiTheme="minorHAnsi"/>
          <w:sz w:val="22"/>
        </w:rPr>
      </w:pPr>
      <w:r w:rsidRPr="009C38EE">
        <w:rPr>
          <w:rFonts w:asciiTheme="minorHAnsi" w:hAnsiTheme="minorHAnsi"/>
          <w:sz w:val="22"/>
        </w:rPr>
        <w:t>İHALE KONUSU İŞE İLİŞKİN BİLGİLER</w:t>
      </w:r>
    </w:p>
    <w:p w14:paraId="34EE0794" w14:textId="77777777" w:rsidR="006B70BD" w:rsidRDefault="00C74C80" w:rsidP="006B70BD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bCs/>
          <w:sz w:val="22"/>
        </w:rPr>
      </w:pPr>
      <w:r w:rsidRPr="009C38EE">
        <w:rPr>
          <w:rFonts w:asciiTheme="minorHAnsi" w:hAnsiTheme="minorHAnsi"/>
          <w:sz w:val="22"/>
        </w:rPr>
        <w:t xml:space="preserve">İhale Konusu İşin Adı 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  <w:t xml:space="preserve">: </w:t>
      </w:r>
      <w:r w:rsidR="00446BF8" w:rsidRPr="00A21365">
        <w:rPr>
          <w:rFonts w:asciiTheme="minorHAnsi" w:hAnsiTheme="minorHAnsi"/>
          <w:bCs/>
          <w:sz w:val="22"/>
        </w:rPr>
        <w:t>CNG</w:t>
      </w:r>
      <w:r w:rsidR="0012410A">
        <w:rPr>
          <w:rFonts w:asciiTheme="minorHAnsi" w:hAnsiTheme="minorHAnsi"/>
          <w:bCs/>
          <w:sz w:val="22"/>
        </w:rPr>
        <w:t xml:space="preserve"> (SIKIŞTIRILMIŞ DOĞAL GAZ) veya</w:t>
      </w:r>
    </w:p>
    <w:p w14:paraId="2AA59AD9" w14:textId="77777777" w:rsidR="0012410A" w:rsidRPr="0012410A" w:rsidRDefault="0012410A" w:rsidP="0012410A">
      <w:pPr>
        <w:ind w:left="3600"/>
        <w:rPr>
          <w:b/>
        </w:rPr>
      </w:pPr>
      <w:r>
        <w:t xml:space="preserve">  </w:t>
      </w:r>
      <w:r w:rsidRPr="0012410A">
        <w:rPr>
          <w:rFonts w:asciiTheme="minorHAnsi" w:hAnsiTheme="minorHAnsi"/>
          <w:b/>
          <w:bCs/>
          <w:sz w:val="22"/>
        </w:rPr>
        <w:t>LNG (SIVILAŞTIRILMIŞ DOĞAL GAZ)</w:t>
      </w:r>
      <w:r w:rsidRPr="0012410A">
        <w:rPr>
          <w:b/>
          <w:bCs/>
          <w:szCs w:val="24"/>
        </w:rPr>
        <w:t xml:space="preserve"> </w:t>
      </w:r>
      <w:r w:rsidRPr="0012410A">
        <w:rPr>
          <w:rFonts w:asciiTheme="minorHAnsi" w:hAnsiTheme="minorHAnsi"/>
          <w:b/>
          <w:bCs/>
          <w:sz w:val="22"/>
        </w:rPr>
        <w:t>SATIN ALMA</w:t>
      </w:r>
    </w:p>
    <w:p w14:paraId="2E3247C2" w14:textId="04A7EEE9" w:rsidR="006B70BD" w:rsidRPr="009C38EE" w:rsidRDefault="006B70BD" w:rsidP="00C74C80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b w:val="0"/>
          <w:sz w:val="22"/>
        </w:rPr>
      </w:pPr>
      <w:r w:rsidRPr="009C38EE">
        <w:rPr>
          <w:rFonts w:asciiTheme="minorHAnsi" w:hAnsiTheme="minorHAnsi"/>
          <w:sz w:val="22"/>
        </w:rPr>
        <w:t xml:space="preserve">İhale Konusu İşin Yeri  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  <w:t xml:space="preserve">: </w:t>
      </w:r>
      <w:r w:rsidR="00213503">
        <w:rPr>
          <w:rFonts w:asciiTheme="minorHAnsi" w:hAnsiTheme="minorHAnsi"/>
          <w:bCs/>
          <w:sz w:val="22"/>
        </w:rPr>
        <w:t>Iğdır</w:t>
      </w:r>
      <w:r w:rsidR="000561D7" w:rsidRPr="009C38EE">
        <w:rPr>
          <w:rFonts w:asciiTheme="minorHAnsi" w:hAnsiTheme="minorHAnsi"/>
          <w:bCs/>
          <w:sz w:val="22"/>
        </w:rPr>
        <w:t xml:space="preserve"> İ</w:t>
      </w:r>
      <w:r w:rsidR="007A0376" w:rsidRPr="009C38EE">
        <w:rPr>
          <w:rFonts w:asciiTheme="minorHAnsi" w:hAnsiTheme="minorHAnsi"/>
          <w:bCs/>
          <w:sz w:val="22"/>
        </w:rPr>
        <w:t xml:space="preserve">li </w:t>
      </w:r>
      <w:r w:rsidR="00213503">
        <w:rPr>
          <w:rFonts w:asciiTheme="minorHAnsi" w:hAnsiTheme="minorHAnsi"/>
          <w:bCs/>
          <w:sz w:val="22"/>
        </w:rPr>
        <w:t>Aralık ve Karakoyunlu</w:t>
      </w:r>
      <w:r w:rsidR="0012410A">
        <w:rPr>
          <w:rFonts w:asciiTheme="minorHAnsi" w:hAnsiTheme="minorHAnsi"/>
          <w:bCs/>
          <w:sz w:val="22"/>
        </w:rPr>
        <w:t xml:space="preserve"> İlçe</w:t>
      </w:r>
      <w:r w:rsidR="00FC5F32">
        <w:rPr>
          <w:rFonts w:asciiTheme="minorHAnsi" w:hAnsiTheme="minorHAnsi"/>
          <w:bCs/>
          <w:sz w:val="22"/>
        </w:rPr>
        <w:t>leri</w:t>
      </w:r>
      <w:r w:rsidRPr="009C38EE">
        <w:rPr>
          <w:rFonts w:asciiTheme="minorHAnsi" w:hAnsiTheme="minorHAnsi"/>
          <w:bCs/>
          <w:sz w:val="22"/>
        </w:rPr>
        <w:t xml:space="preserve"> </w:t>
      </w:r>
      <w:r w:rsidR="000561D7" w:rsidRPr="009C38EE">
        <w:rPr>
          <w:rFonts w:asciiTheme="minorHAnsi" w:hAnsiTheme="minorHAnsi"/>
          <w:bCs/>
          <w:sz w:val="22"/>
        </w:rPr>
        <w:t xml:space="preserve">(Teslim Noktası) </w:t>
      </w:r>
    </w:p>
    <w:p w14:paraId="59F7978B" w14:textId="77777777" w:rsidR="006E469A" w:rsidRPr="009C38EE" w:rsidRDefault="00C74C80" w:rsidP="006E469A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b w:val="0"/>
          <w:sz w:val="22"/>
        </w:rPr>
      </w:pPr>
      <w:r w:rsidRPr="009C38EE">
        <w:rPr>
          <w:rFonts w:asciiTheme="minorHAnsi" w:hAnsiTheme="minorHAnsi"/>
          <w:sz w:val="22"/>
        </w:rPr>
        <w:t xml:space="preserve">İhale Usulü 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</w:r>
      <w:r w:rsidR="006B70BD"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 xml:space="preserve">: </w:t>
      </w:r>
      <w:r w:rsidR="00471FC6">
        <w:rPr>
          <w:rFonts w:asciiTheme="minorHAnsi" w:hAnsiTheme="minorHAnsi"/>
          <w:b w:val="0"/>
          <w:sz w:val="22"/>
        </w:rPr>
        <w:t>AÇIK İHALE</w:t>
      </w:r>
    </w:p>
    <w:p w14:paraId="0A7DA6EF" w14:textId="67F8EE2E" w:rsidR="006E469A" w:rsidRPr="009C38EE" w:rsidRDefault="006E469A" w:rsidP="006E469A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b w:val="0"/>
          <w:sz w:val="22"/>
        </w:rPr>
      </w:pPr>
      <w:r w:rsidRPr="009C38EE">
        <w:rPr>
          <w:rFonts w:asciiTheme="minorHAnsi" w:hAnsiTheme="minorHAnsi"/>
          <w:sz w:val="22"/>
        </w:rPr>
        <w:t>Sözleşme Süresi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  <w:t xml:space="preserve">: </w:t>
      </w:r>
      <w:r w:rsidR="00213503">
        <w:rPr>
          <w:rFonts w:asciiTheme="minorHAnsi" w:hAnsiTheme="minorHAnsi"/>
          <w:sz w:val="22"/>
        </w:rPr>
        <w:t>1 yıl</w:t>
      </w:r>
    </w:p>
    <w:p w14:paraId="1179E6D5" w14:textId="77777777" w:rsidR="00A4134E" w:rsidRPr="009C38EE" w:rsidRDefault="00A4134E" w:rsidP="00A4134E"/>
    <w:p w14:paraId="0C994236" w14:textId="34E58E7F" w:rsidR="00A4134E" w:rsidRDefault="000561D7" w:rsidP="006D71FF">
      <w:pPr>
        <w:jc w:val="both"/>
        <w:rPr>
          <w:rFonts w:asciiTheme="minorHAnsi" w:hAnsiTheme="minorHAnsi" w:cstheme="minorHAnsi"/>
          <w:sz w:val="22"/>
        </w:rPr>
      </w:pPr>
      <w:r w:rsidRPr="005165B6">
        <w:rPr>
          <w:rFonts w:asciiTheme="minorHAnsi" w:hAnsiTheme="minorHAnsi" w:cstheme="minorHAnsi"/>
          <w:sz w:val="22"/>
        </w:rPr>
        <w:t>Tedarik</w:t>
      </w:r>
      <w:r w:rsidR="00A4134E" w:rsidRPr="005165B6">
        <w:rPr>
          <w:rFonts w:asciiTheme="minorHAnsi" w:hAnsiTheme="minorHAnsi" w:cstheme="minorHAnsi"/>
          <w:sz w:val="22"/>
        </w:rPr>
        <w:t xml:space="preserve"> Süresi ve Tahmini </w:t>
      </w:r>
      <w:r w:rsidRPr="005165B6">
        <w:rPr>
          <w:rFonts w:asciiTheme="minorHAnsi" w:hAnsiTheme="minorHAnsi" w:cstheme="minorHAnsi"/>
          <w:sz w:val="22"/>
        </w:rPr>
        <w:t>Alım</w:t>
      </w:r>
      <w:r w:rsidR="00A4134E" w:rsidRPr="005165B6">
        <w:rPr>
          <w:rFonts w:asciiTheme="minorHAnsi" w:hAnsiTheme="minorHAnsi" w:cstheme="minorHAnsi"/>
          <w:sz w:val="22"/>
        </w:rPr>
        <w:t xml:space="preserve"> </w:t>
      </w:r>
      <w:r w:rsidR="006B56E5" w:rsidRPr="005165B6">
        <w:rPr>
          <w:rFonts w:asciiTheme="minorHAnsi" w:hAnsiTheme="minorHAnsi" w:cstheme="minorHAnsi"/>
          <w:sz w:val="22"/>
        </w:rPr>
        <w:t xml:space="preserve">Miktarı; </w:t>
      </w:r>
      <w:r w:rsidRPr="005165B6">
        <w:rPr>
          <w:rFonts w:asciiTheme="minorHAnsi" w:hAnsiTheme="minorHAnsi" w:cstheme="minorHAnsi"/>
          <w:sz w:val="22"/>
        </w:rPr>
        <w:t>Tedarik</w:t>
      </w:r>
      <w:r w:rsidR="006B56E5" w:rsidRPr="005165B6">
        <w:rPr>
          <w:rFonts w:asciiTheme="minorHAnsi" w:hAnsiTheme="minorHAnsi" w:cstheme="minorHAnsi"/>
          <w:sz w:val="22"/>
        </w:rPr>
        <w:t xml:space="preserve"> süresi </w:t>
      </w:r>
      <w:r w:rsidR="00213503">
        <w:rPr>
          <w:rFonts w:asciiTheme="minorHAnsi" w:hAnsiTheme="minorHAnsi" w:cstheme="minorHAnsi"/>
          <w:sz w:val="22"/>
          <w:highlight w:val="yellow"/>
        </w:rPr>
        <w:t>1</w:t>
      </w:r>
      <w:r w:rsidR="006B56E5" w:rsidRPr="008336DE">
        <w:rPr>
          <w:rFonts w:asciiTheme="minorHAnsi" w:hAnsiTheme="minorHAnsi" w:cstheme="minorHAnsi"/>
          <w:sz w:val="22"/>
          <w:highlight w:val="yellow"/>
        </w:rPr>
        <w:t xml:space="preserve"> yıl</w:t>
      </w:r>
      <w:r w:rsidR="00A4134E" w:rsidRPr="008336DE">
        <w:rPr>
          <w:rFonts w:asciiTheme="minorHAnsi" w:hAnsiTheme="minorHAnsi" w:cstheme="minorHAnsi"/>
          <w:sz w:val="22"/>
          <w:highlight w:val="yellow"/>
        </w:rPr>
        <w:t>dır</w:t>
      </w:r>
      <w:r w:rsidR="00A4134E" w:rsidRPr="005165B6">
        <w:rPr>
          <w:rFonts w:asciiTheme="minorHAnsi" w:hAnsiTheme="minorHAnsi" w:cstheme="minorHAnsi"/>
          <w:sz w:val="22"/>
        </w:rPr>
        <w:t xml:space="preserve">. Tahmini </w:t>
      </w:r>
      <w:r w:rsidRPr="005165B6">
        <w:rPr>
          <w:rFonts w:asciiTheme="minorHAnsi" w:hAnsiTheme="minorHAnsi" w:cstheme="minorHAnsi"/>
          <w:sz w:val="22"/>
        </w:rPr>
        <w:t>alım</w:t>
      </w:r>
      <w:r w:rsidR="00A4134E" w:rsidRPr="005165B6">
        <w:rPr>
          <w:rFonts w:asciiTheme="minorHAnsi" w:hAnsiTheme="minorHAnsi" w:cstheme="minorHAnsi"/>
          <w:sz w:val="22"/>
        </w:rPr>
        <w:t xml:space="preserve"> miktarı</w:t>
      </w:r>
      <w:r w:rsidR="005165B6">
        <w:rPr>
          <w:rFonts w:asciiTheme="minorHAnsi" w:hAnsiTheme="minorHAnsi" w:cstheme="minorHAnsi"/>
          <w:sz w:val="22"/>
        </w:rPr>
        <w:t xml:space="preserve"> (Sm3) </w:t>
      </w:r>
      <w:r w:rsidRPr="005165B6">
        <w:rPr>
          <w:rFonts w:asciiTheme="minorHAnsi" w:hAnsiTheme="minorHAnsi" w:cstheme="minorHAnsi"/>
          <w:sz w:val="22"/>
        </w:rPr>
        <w:t>detayları</w:t>
      </w:r>
      <w:r w:rsidR="00A4134E" w:rsidRPr="005165B6">
        <w:rPr>
          <w:rFonts w:asciiTheme="minorHAnsi" w:hAnsiTheme="minorHAnsi" w:cstheme="minorHAnsi"/>
          <w:sz w:val="22"/>
        </w:rPr>
        <w:t xml:space="preserve"> aşağıda verilmektedir;</w:t>
      </w:r>
    </w:p>
    <w:p w14:paraId="0D9C1E09" w14:textId="77777777" w:rsidR="00611B60" w:rsidRDefault="00611B60" w:rsidP="006D71FF">
      <w:pPr>
        <w:jc w:val="both"/>
        <w:rPr>
          <w:rFonts w:asciiTheme="minorHAnsi" w:hAnsiTheme="minorHAnsi" w:cstheme="minorHAnsi"/>
          <w:sz w:val="22"/>
        </w:rPr>
      </w:pPr>
    </w:p>
    <w:tbl>
      <w:tblPr>
        <w:tblW w:w="10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747"/>
        <w:gridCol w:w="713"/>
        <w:gridCol w:w="713"/>
        <w:gridCol w:w="713"/>
        <w:gridCol w:w="713"/>
        <w:gridCol w:w="713"/>
        <w:gridCol w:w="771"/>
        <w:gridCol w:w="720"/>
        <w:gridCol w:w="713"/>
        <w:gridCol w:w="713"/>
        <w:gridCol w:w="713"/>
        <w:gridCol w:w="713"/>
        <w:gridCol w:w="736"/>
      </w:tblGrid>
      <w:tr w:rsidR="00924FD6" w:rsidRPr="001E1999" w14:paraId="1A2F92B2" w14:textId="77777777" w:rsidTr="00924FD6">
        <w:trPr>
          <w:trHeight w:val="436"/>
        </w:trPr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DF17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i/>
                <w:iCs/>
                <w:color w:val="FF0000"/>
                <w:sz w:val="28"/>
                <w:szCs w:val="28"/>
              </w:rPr>
              <w:t>Aralık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4A07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6ABC2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1AAD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3995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080F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BF5E7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55937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5298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97339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64207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C4BD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30FF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722A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8C7" w:rsidRPr="001E1999" w14:paraId="59612D7E" w14:textId="77777777" w:rsidTr="00924FD6">
        <w:trPr>
          <w:trHeight w:val="4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7D8C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2026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3741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Ocak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98D2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Şubat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92D2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Mart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56A9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Nisan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591A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Mayıs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00DC4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Haziran 26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F171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Temmuz 26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62B3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Ağustos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6762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Eylül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0C45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Ekim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7BAD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Kasım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4FB3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Aralık 26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542E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Toplam</w:t>
            </w:r>
          </w:p>
        </w:tc>
      </w:tr>
      <w:tr w:rsidR="00F008C7" w:rsidRPr="001E1999" w14:paraId="02627020" w14:textId="77777777" w:rsidTr="00924FD6">
        <w:trPr>
          <w:trHeight w:val="436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313D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Sm3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AB4E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A760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0682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9400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979E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B7D83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E0D6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27D8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427D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9804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ACCB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AB55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AF92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50.000</w:t>
            </w:r>
          </w:p>
        </w:tc>
      </w:tr>
      <w:tr w:rsidR="00F008C7" w:rsidRPr="001E1999" w14:paraId="2BA6CFA5" w14:textId="77777777" w:rsidTr="00924FD6">
        <w:trPr>
          <w:trHeight w:val="436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2750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2027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D792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Ocak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CCA9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Şubat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5A51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Mart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B6FB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Nisan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A80E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Mayıs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F801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Haziran 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0CD1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Temmuz 27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6839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Ağustos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1253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Eylül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CCCC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Ekim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955C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Kasım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CFCD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Aralık 27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BC18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Toplam</w:t>
            </w:r>
          </w:p>
        </w:tc>
      </w:tr>
      <w:tr w:rsidR="00F008C7" w:rsidRPr="001E1999" w14:paraId="0EAC67FF" w14:textId="77777777" w:rsidTr="00924FD6">
        <w:trPr>
          <w:trHeight w:val="436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8A836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Sm3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ED17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98484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8AC7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D16F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3A55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B2C2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9B30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24AB0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425D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D084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0CA1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4A91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5A7D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113.600</w:t>
            </w:r>
          </w:p>
        </w:tc>
      </w:tr>
      <w:tr w:rsidR="00F008C7" w:rsidRPr="001E1999" w14:paraId="5C06874B" w14:textId="77777777" w:rsidTr="00924FD6">
        <w:trPr>
          <w:trHeight w:val="436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1E5B69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TOPLAM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58058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98876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34DE33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3D215F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600FF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0F50D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5D954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F2AAF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9533C5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FEF3F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BA2632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0BA0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2F390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163.600</w:t>
            </w:r>
          </w:p>
        </w:tc>
      </w:tr>
      <w:tr w:rsidR="001E1999" w:rsidRPr="001E1999" w14:paraId="0016AB6D" w14:textId="77777777" w:rsidTr="00924FD6">
        <w:trPr>
          <w:trHeight w:val="436"/>
        </w:trPr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39FE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i/>
                <w:iCs/>
                <w:color w:val="FF0000"/>
                <w:sz w:val="28"/>
                <w:szCs w:val="28"/>
              </w:rPr>
              <w:t>Karakoyunlu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A6E68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A8146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122C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2794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753DF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7CA2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3EF9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FB46A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3E2B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D49C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281C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7FED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08C7" w:rsidRPr="001E1999" w14:paraId="7A802BA0" w14:textId="77777777" w:rsidTr="00924FD6">
        <w:trPr>
          <w:trHeight w:val="436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1FB0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2026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4110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Ocak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C4B2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Şubat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9FF2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Mart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B661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Nisan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96EB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Mayıs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985B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Haziran 26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8C82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Temmuz 26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52EF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Ağustos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67078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Eylül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576AD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Ekim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7E79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Kasım 26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C791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Aralık 26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AD6D4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Toplam</w:t>
            </w:r>
          </w:p>
        </w:tc>
      </w:tr>
      <w:tr w:rsidR="00F008C7" w:rsidRPr="001E1999" w14:paraId="7845A59A" w14:textId="77777777" w:rsidTr="00924FD6">
        <w:trPr>
          <w:trHeight w:val="436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8433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Sm3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61BB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2E88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EAF4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75A6B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BB86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D8E0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ED103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50614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0AA1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F8267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80EF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30A8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20.000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8316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50.000</w:t>
            </w:r>
          </w:p>
        </w:tc>
      </w:tr>
      <w:tr w:rsidR="00F008C7" w:rsidRPr="001E1999" w14:paraId="154778FD" w14:textId="77777777" w:rsidTr="00924FD6">
        <w:trPr>
          <w:trHeight w:val="436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EF125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2027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D702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Ocak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34E7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Şubat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5F34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Mart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92D33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Nisan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D92A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Mayıs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FFB7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Haziran 27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F90E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Temmuz 27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654E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Ağustos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254C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Eylül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A4C8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Ekim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B7422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Kasım 27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1045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Aralık 27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411B1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Toplam</w:t>
            </w:r>
          </w:p>
        </w:tc>
      </w:tr>
      <w:tr w:rsidR="00F008C7" w:rsidRPr="001E1999" w14:paraId="63A87728" w14:textId="77777777" w:rsidTr="00924FD6">
        <w:trPr>
          <w:trHeight w:val="436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3289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Sm3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AD8E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D6C3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30.000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B6D4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CF24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15.000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4FAE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7126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755A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E088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1.200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64EC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5.000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8F52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119D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58D4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779B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i/>
                <w:iCs/>
                <w:color w:val="FF0000"/>
                <w:sz w:val="18"/>
                <w:szCs w:val="18"/>
              </w:rPr>
              <w:t>113.600</w:t>
            </w:r>
          </w:p>
        </w:tc>
      </w:tr>
      <w:tr w:rsidR="00F008C7" w:rsidRPr="001E1999" w14:paraId="0F580746" w14:textId="77777777" w:rsidTr="00924FD6">
        <w:trPr>
          <w:trHeight w:val="436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0316A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TOPLAM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A4A153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DC39F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675C5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70B33A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87570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E1A76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A9F35E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A1019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87CB3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4D544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865D75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1D7A" w14:textId="77777777" w:rsidR="001E1999" w:rsidRPr="001E1999" w:rsidRDefault="001E1999" w:rsidP="001E199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D891" w14:textId="77777777" w:rsidR="001E1999" w:rsidRPr="001E1999" w:rsidRDefault="001E1999" w:rsidP="001E199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1E1999"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  <w:t>163.600</w:t>
            </w:r>
          </w:p>
        </w:tc>
      </w:tr>
    </w:tbl>
    <w:p w14:paraId="77E4EA3C" w14:textId="77777777" w:rsidR="00611B60" w:rsidRDefault="00611B60" w:rsidP="00F8217A"/>
    <w:p w14:paraId="68BBCD3B" w14:textId="77777777" w:rsidR="001E1999" w:rsidRDefault="001E1999" w:rsidP="00F8217A"/>
    <w:p w14:paraId="02D72565" w14:textId="77777777" w:rsidR="001E1999" w:rsidRDefault="001E1999" w:rsidP="00F8217A"/>
    <w:p w14:paraId="4059A381" w14:textId="77777777" w:rsidR="001E1999" w:rsidRDefault="001E1999" w:rsidP="00F8217A"/>
    <w:p w14:paraId="0E924E7D" w14:textId="77777777" w:rsidR="001E1999" w:rsidRDefault="001E1999" w:rsidP="00F8217A"/>
    <w:p w14:paraId="44B6BD68" w14:textId="77777777" w:rsidR="001E1999" w:rsidRDefault="001E1999" w:rsidP="00F8217A"/>
    <w:p w14:paraId="0CEDBDD3" w14:textId="77777777" w:rsidR="001E1999" w:rsidRDefault="001E1999" w:rsidP="00F8217A"/>
    <w:p w14:paraId="3E52FE19" w14:textId="77777777" w:rsidR="001E1999" w:rsidRPr="00F8217A" w:rsidRDefault="001E1999" w:rsidP="00F8217A"/>
    <w:p w14:paraId="6103A58D" w14:textId="77777777" w:rsidR="00F8217A" w:rsidRPr="00F8217A" w:rsidRDefault="00F8217A" w:rsidP="00F8217A"/>
    <w:p w14:paraId="7DDA7F7E" w14:textId="77777777" w:rsidR="00F8217A" w:rsidRDefault="00F8217A" w:rsidP="00F8217A"/>
    <w:p w14:paraId="33556ECA" w14:textId="7BD22E14" w:rsidR="006E469A" w:rsidRPr="009C38EE" w:rsidRDefault="00246CE7" w:rsidP="0024057F">
      <w:pPr>
        <w:pStyle w:val="Balk1"/>
        <w:numPr>
          <w:ilvl w:val="1"/>
          <w:numId w:val="13"/>
        </w:numPr>
        <w:spacing w:after="34"/>
        <w:ind w:right="0"/>
        <w:rPr>
          <w:rFonts w:asciiTheme="minorHAnsi" w:hAnsiTheme="minorHAnsi"/>
          <w:b w:val="0"/>
          <w:sz w:val="22"/>
        </w:rPr>
      </w:pPr>
      <w:r w:rsidRPr="009C38EE">
        <w:rPr>
          <w:rFonts w:asciiTheme="minorHAnsi" w:hAnsiTheme="minorHAnsi"/>
          <w:sz w:val="22"/>
        </w:rPr>
        <w:t>İhaleye Teklif Verme Şartı</w:t>
      </w:r>
      <w:r w:rsidR="006E469A" w:rsidRPr="009C38EE">
        <w:rPr>
          <w:rFonts w:asciiTheme="minorHAnsi" w:hAnsiTheme="minorHAnsi"/>
          <w:sz w:val="22"/>
        </w:rPr>
        <w:tab/>
      </w:r>
      <w:r w:rsidR="006E469A" w:rsidRPr="009C38EE">
        <w:rPr>
          <w:rFonts w:asciiTheme="minorHAnsi" w:hAnsiTheme="minorHAnsi"/>
          <w:sz w:val="22"/>
        </w:rPr>
        <w:tab/>
        <w:t>:</w:t>
      </w:r>
      <w:r w:rsidRPr="009C38EE">
        <w:rPr>
          <w:rFonts w:asciiTheme="minorHAnsi" w:hAnsiTheme="minorHAnsi"/>
          <w:sz w:val="22"/>
        </w:rPr>
        <w:t xml:space="preserve"> </w:t>
      </w:r>
      <w:r w:rsidRPr="009C38EE">
        <w:rPr>
          <w:rFonts w:asciiTheme="minorHAnsi" w:hAnsiTheme="minorHAnsi"/>
          <w:b w:val="0"/>
          <w:sz w:val="22"/>
        </w:rPr>
        <w:t>EPDK tarafından</w:t>
      </w:r>
      <w:r w:rsidRPr="009C38EE">
        <w:rPr>
          <w:rFonts w:asciiTheme="minorHAnsi" w:hAnsiTheme="minorHAnsi"/>
          <w:sz w:val="22"/>
        </w:rPr>
        <w:t xml:space="preserve"> </w:t>
      </w:r>
      <w:r w:rsidRPr="009C38EE">
        <w:rPr>
          <w:rFonts w:asciiTheme="minorHAnsi" w:hAnsiTheme="minorHAnsi"/>
          <w:b w:val="0"/>
          <w:sz w:val="22"/>
        </w:rPr>
        <w:t>CNG</w:t>
      </w:r>
      <w:r w:rsidR="00446BF8">
        <w:rPr>
          <w:rFonts w:asciiTheme="minorHAnsi" w:hAnsiTheme="minorHAnsi"/>
          <w:b w:val="0"/>
          <w:sz w:val="22"/>
        </w:rPr>
        <w:t xml:space="preserve"> veya LNG</w:t>
      </w:r>
      <w:r w:rsidRPr="009C38EE">
        <w:rPr>
          <w:rFonts w:asciiTheme="minorHAnsi" w:hAnsiTheme="minorHAnsi"/>
          <w:b w:val="0"/>
          <w:sz w:val="22"/>
        </w:rPr>
        <w:t xml:space="preserve"> faaliyetleri için </w:t>
      </w:r>
      <w:r w:rsidR="004D6A1D" w:rsidRPr="009C38EE">
        <w:rPr>
          <w:rFonts w:asciiTheme="minorHAnsi" w:hAnsiTheme="minorHAnsi"/>
          <w:b w:val="0"/>
          <w:sz w:val="22"/>
        </w:rPr>
        <w:t>y</w:t>
      </w:r>
      <w:r w:rsidRPr="009C38EE">
        <w:rPr>
          <w:rFonts w:asciiTheme="minorHAnsi" w:hAnsiTheme="minorHAnsi"/>
          <w:b w:val="0"/>
          <w:sz w:val="22"/>
        </w:rPr>
        <w:t xml:space="preserve">etkilendirilmiş lisans sahipleri </w:t>
      </w:r>
      <w:r w:rsidR="000561D7" w:rsidRPr="009C38EE">
        <w:rPr>
          <w:rFonts w:asciiTheme="minorHAnsi" w:hAnsiTheme="minorHAnsi"/>
          <w:b w:val="0"/>
          <w:sz w:val="22"/>
        </w:rPr>
        <w:t>(Doğal Gaz Dağıtım Şebekesinin Sıvılaştırılmış Doğal Gaz (L</w:t>
      </w:r>
      <w:r w:rsidR="00571D99">
        <w:rPr>
          <w:rFonts w:asciiTheme="minorHAnsi" w:hAnsiTheme="minorHAnsi"/>
          <w:b w:val="0"/>
          <w:sz w:val="22"/>
        </w:rPr>
        <w:t>NG</w:t>
      </w:r>
      <w:r w:rsidR="000561D7" w:rsidRPr="009C38EE">
        <w:rPr>
          <w:rFonts w:asciiTheme="minorHAnsi" w:hAnsiTheme="minorHAnsi"/>
          <w:b w:val="0"/>
          <w:sz w:val="22"/>
        </w:rPr>
        <w:t xml:space="preserve">) </w:t>
      </w:r>
      <w:r w:rsidR="00FC5F32" w:rsidRPr="009C38EE">
        <w:rPr>
          <w:rFonts w:asciiTheme="minorHAnsi" w:hAnsiTheme="minorHAnsi"/>
          <w:b w:val="0"/>
          <w:sz w:val="22"/>
        </w:rPr>
        <w:t>veya</w:t>
      </w:r>
      <w:r w:rsidR="000561D7" w:rsidRPr="009C38EE">
        <w:rPr>
          <w:rFonts w:asciiTheme="minorHAnsi" w:hAnsiTheme="minorHAnsi"/>
          <w:b w:val="0"/>
          <w:sz w:val="22"/>
        </w:rPr>
        <w:t xml:space="preserve"> Sıkıştırılmış Doğal Gaz (C</w:t>
      </w:r>
      <w:r w:rsidR="00C26F0A" w:rsidRPr="009C38EE">
        <w:rPr>
          <w:rFonts w:asciiTheme="minorHAnsi" w:hAnsiTheme="minorHAnsi"/>
          <w:b w:val="0"/>
          <w:sz w:val="22"/>
        </w:rPr>
        <w:t>NG</w:t>
      </w:r>
      <w:r w:rsidR="000561D7" w:rsidRPr="009C38EE">
        <w:rPr>
          <w:rFonts w:asciiTheme="minorHAnsi" w:hAnsiTheme="minorHAnsi"/>
          <w:b w:val="0"/>
          <w:sz w:val="22"/>
        </w:rPr>
        <w:t xml:space="preserve">) İle Beslenmesine İlişkin Usul </w:t>
      </w:r>
      <w:r w:rsidR="00017B87" w:rsidRPr="009C38EE">
        <w:rPr>
          <w:rFonts w:asciiTheme="minorHAnsi" w:hAnsiTheme="minorHAnsi"/>
          <w:b w:val="0"/>
          <w:sz w:val="22"/>
        </w:rPr>
        <w:t>ve</w:t>
      </w:r>
      <w:r w:rsidR="000561D7" w:rsidRPr="009C38EE">
        <w:rPr>
          <w:rFonts w:asciiTheme="minorHAnsi" w:hAnsiTheme="minorHAnsi"/>
          <w:b w:val="0"/>
          <w:sz w:val="22"/>
        </w:rPr>
        <w:t xml:space="preserve"> Esaslar 6.</w:t>
      </w:r>
      <w:r w:rsidR="00C26F0A" w:rsidRPr="009C38EE">
        <w:rPr>
          <w:rFonts w:asciiTheme="minorHAnsi" w:hAnsiTheme="minorHAnsi"/>
          <w:b w:val="0"/>
          <w:sz w:val="22"/>
        </w:rPr>
        <w:t xml:space="preserve"> </w:t>
      </w:r>
      <w:r w:rsidR="000561D7" w:rsidRPr="009C38EE">
        <w:rPr>
          <w:rFonts w:asciiTheme="minorHAnsi" w:hAnsiTheme="minorHAnsi"/>
          <w:b w:val="0"/>
          <w:sz w:val="22"/>
        </w:rPr>
        <w:t xml:space="preserve">Madde </w:t>
      </w:r>
      <w:r w:rsidR="00C26F0A" w:rsidRPr="009C38EE">
        <w:rPr>
          <w:rFonts w:asciiTheme="minorHAnsi" w:hAnsiTheme="minorHAnsi"/>
          <w:b w:val="0"/>
          <w:sz w:val="22"/>
        </w:rPr>
        <w:t>6.</w:t>
      </w:r>
      <w:r w:rsidR="000561D7" w:rsidRPr="009C38EE">
        <w:rPr>
          <w:rFonts w:asciiTheme="minorHAnsi" w:hAnsiTheme="minorHAnsi"/>
          <w:b w:val="0"/>
          <w:sz w:val="22"/>
        </w:rPr>
        <w:t xml:space="preserve"> Fıkraya uygun) </w:t>
      </w:r>
      <w:r w:rsidRPr="009C38EE">
        <w:rPr>
          <w:rFonts w:asciiTheme="minorHAnsi" w:hAnsiTheme="minorHAnsi"/>
          <w:b w:val="0"/>
          <w:sz w:val="22"/>
        </w:rPr>
        <w:t>ihaleye katılabilir.</w:t>
      </w:r>
    </w:p>
    <w:p w14:paraId="6F8814EB" w14:textId="1DD06299" w:rsidR="00C74C80" w:rsidRDefault="00C74C80" w:rsidP="00E36F56">
      <w:pPr>
        <w:pStyle w:val="Balk1"/>
        <w:numPr>
          <w:ilvl w:val="1"/>
          <w:numId w:val="13"/>
        </w:numPr>
        <w:spacing w:after="34"/>
        <w:ind w:right="0"/>
        <w:jc w:val="left"/>
        <w:rPr>
          <w:rFonts w:asciiTheme="minorHAnsi" w:hAnsiTheme="minorHAnsi"/>
          <w:sz w:val="22"/>
        </w:rPr>
      </w:pPr>
      <w:bookmarkStart w:id="0" w:name="_Hlk192065682"/>
      <w:r w:rsidRPr="009C38EE">
        <w:rPr>
          <w:rFonts w:asciiTheme="minorHAnsi" w:hAnsiTheme="minorHAnsi"/>
          <w:sz w:val="22"/>
        </w:rPr>
        <w:t>İhalenin Yapılacağı Adres</w:t>
      </w:r>
      <w:r w:rsidRPr="009C38EE">
        <w:rPr>
          <w:rFonts w:asciiTheme="minorHAnsi" w:hAnsiTheme="minorHAnsi"/>
          <w:sz w:val="22"/>
        </w:rPr>
        <w:tab/>
      </w:r>
      <w:r w:rsidRPr="009C38EE">
        <w:rPr>
          <w:rFonts w:asciiTheme="minorHAnsi" w:hAnsiTheme="minorHAnsi"/>
          <w:sz w:val="22"/>
        </w:rPr>
        <w:tab/>
        <w:t xml:space="preserve">: </w:t>
      </w:r>
      <w:bookmarkStart w:id="1" w:name="_Hlk192065701"/>
      <w:r w:rsidR="00293585" w:rsidRPr="00293585">
        <w:rPr>
          <w:rFonts w:asciiTheme="minorHAnsi" w:hAnsiTheme="minorHAnsi"/>
          <w:b w:val="0"/>
          <w:bCs/>
          <w:sz w:val="22"/>
        </w:rPr>
        <w:t>Tandoğan Köyü Tandoğan Mevkii Tandoğan Küme</w:t>
      </w:r>
      <w:r w:rsidR="00F5077B">
        <w:rPr>
          <w:rFonts w:asciiTheme="minorHAnsi" w:hAnsiTheme="minorHAnsi"/>
          <w:b w:val="0"/>
          <w:bCs/>
          <w:sz w:val="22"/>
        </w:rPr>
        <w:t xml:space="preserve"> </w:t>
      </w:r>
      <w:r w:rsidR="00293585" w:rsidRPr="00293585">
        <w:rPr>
          <w:rFonts w:asciiTheme="minorHAnsi" w:hAnsiTheme="minorHAnsi"/>
          <w:b w:val="0"/>
          <w:bCs/>
          <w:sz w:val="22"/>
        </w:rPr>
        <w:t>evler</w:t>
      </w:r>
      <w:bookmarkEnd w:id="1"/>
      <w:r w:rsidR="00293585">
        <w:rPr>
          <w:rFonts w:asciiTheme="minorHAnsi" w:hAnsiTheme="minorHAnsi"/>
          <w:sz w:val="22"/>
        </w:rPr>
        <w:t xml:space="preserve">        </w:t>
      </w:r>
    </w:p>
    <w:p w14:paraId="7EB7CAB8" w14:textId="7871F79D" w:rsidR="00293585" w:rsidRPr="00293585" w:rsidRDefault="00293585" w:rsidP="00293585">
      <w:pPr>
        <w:tabs>
          <w:tab w:val="left" w:pos="3779"/>
        </w:tabs>
      </w:pPr>
      <w:r>
        <w:tab/>
      </w:r>
      <w:bookmarkStart w:id="2" w:name="_Hlk192065739"/>
      <w:r w:rsidRPr="00293585">
        <w:t>No: 335 Merkez/MUŞ</w:t>
      </w:r>
      <w:bookmarkEnd w:id="2"/>
    </w:p>
    <w:p w14:paraId="52977DE5" w14:textId="607C5B88" w:rsidR="00C74C80" w:rsidRPr="00293585" w:rsidRDefault="00C74C80" w:rsidP="00C74C80">
      <w:pPr>
        <w:pStyle w:val="Balk1"/>
        <w:numPr>
          <w:ilvl w:val="1"/>
          <w:numId w:val="13"/>
        </w:numPr>
        <w:spacing w:after="34"/>
        <w:ind w:right="0"/>
        <w:jc w:val="left"/>
        <w:rPr>
          <w:rFonts w:asciiTheme="minorHAnsi" w:hAnsiTheme="minorHAnsi"/>
          <w:b w:val="0"/>
          <w:bCs/>
          <w:sz w:val="22"/>
        </w:rPr>
      </w:pPr>
      <w:r w:rsidRPr="009C38EE">
        <w:rPr>
          <w:rFonts w:asciiTheme="minorHAnsi" w:hAnsiTheme="minorHAnsi"/>
          <w:sz w:val="22"/>
        </w:rPr>
        <w:t>İhalenin Dosyası Teslim Adresi</w:t>
      </w:r>
      <w:r w:rsidRPr="009C38EE">
        <w:rPr>
          <w:rFonts w:asciiTheme="minorHAnsi" w:hAnsiTheme="minorHAnsi"/>
          <w:sz w:val="22"/>
        </w:rPr>
        <w:tab/>
        <w:t xml:space="preserve">: </w:t>
      </w:r>
      <w:r w:rsidR="00293585" w:rsidRPr="00293585">
        <w:rPr>
          <w:rFonts w:asciiTheme="minorHAnsi" w:hAnsiTheme="minorHAnsi"/>
          <w:b w:val="0"/>
          <w:bCs/>
          <w:sz w:val="22"/>
        </w:rPr>
        <w:t>Tandoğan Köyü Tandoğan Mevkii Tandoğan Küme</w:t>
      </w:r>
      <w:r w:rsidR="00F5077B">
        <w:rPr>
          <w:rFonts w:asciiTheme="minorHAnsi" w:hAnsiTheme="minorHAnsi"/>
          <w:b w:val="0"/>
          <w:bCs/>
          <w:sz w:val="22"/>
        </w:rPr>
        <w:t xml:space="preserve"> </w:t>
      </w:r>
      <w:r w:rsidR="00293585" w:rsidRPr="00293585">
        <w:rPr>
          <w:rFonts w:asciiTheme="minorHAnsi" w:hAnsiTheme="minorHAnsi"/>
          <w:b w:val="0"/>
          <w:bCs/>
          <w:sz w:val="22"/>
        </w:rPr>
        <w:t>evler</w:t>
      </w:r>
    </w:p>
    <w:p w14:paraId="05CAD6DB" w14:textId="5378EA9A" w:rsidR="00293585" w:rsidRPr="00293585" w:rsidRDefault="00293585" w:rsidP="00293585">
      <w:pPr>
        <w:tabs>
          <w:tab w:val="left" w:pos="3790"/>
        </w:tabs>
      </w:pPr>
      <w:r>
        <w:tab/>
      </w:r>
      <w:r w:rsidRPr="00293585">
        <w:t>No: 335 Merkez/MUŞ</w:t>
      </w:r>
    </w:p>
    <w:p w14:paraId="18C5A438" w14:textId="77777777" w:rsidR="00733E68" w:rsidRPr="00C14849" w:rsidRDefault="00915DB0" w:rsidP="00733E68">
      <w:pPr>
        <w:pStyle w:val="ListeParagraf"/>
        <w:numPr>
          <w:ilvl w:val="1"/>
          <w:numId w:val="13"/>
        </w:numPr>
      </w:pPr>
      <w:r>
        <w:rPr>
          <w:rFonts w:asciiTheme="minorHAnsi" w:hAnsiTheme="minorHAnsi" w:cs="Times New Roman"/>
          <w:b/>
          <w:color w:val="000000"/>
          <w:sz w:val="22"/>
          <w:szCs w:val="22"/>
        </w:rPr>
        <w:t xml:space="preserve"> </w:t>
      </w:r>
      <w:r w:rsidR="00733E68" w:rsidRPr="00733E68">
        <w:rPr>
          <w:rFonts w:asciiTheme="minorHAnsi" w:hAnsiTheme="minorHAnsi" w:cs="Times New Roman"/>
          <w:b/>
          <w:color w:val="000000"/>
          <w:sz w:val="22"/>
          <w:szCs w:val="22"/>
        </w:rPr>
        <w:t>Geçici teminat mektubu</w:t>
      </w:r>
      <w:r w:rsidR="00733E68" w:rsidRPr="00733E68">
        <w:rPr>
          <w:rFonts w:asciiTheme="minorHAnsi" w:hAnsiTheme="minorHAnsi" w:cs="Times New Roman"/>
          <w:b/>
          <w:color w:val="000000"/>
          <w:sz w:val="22"/>
          <w:szCs w:val="22"/>
        </w:rPr>
        <w:tab/>
      </w:r>
      <w:r w:rsidR="00733E68" w:rsidRPr="00733E68">
        <w:rPr>
          <w:rFonts w:asciiTheme="minorHAnsi" w:hAnsiTheme="minorHAnsi" w:cs="Times New Roman"/>
          <w:b/>
          <w:color w:val="000000"/>
          <w:sz w:val="22"/>
          <w:szCs w:val="22"/>
        </w:rPr>
        <w:tab/>
        <w:t xml:space="preserve">: </w:t>
      </w:r>
      <w:r w:rsidR="0012410A" w:rsidRPr="0012410A">
        <w:rPr>
          <w:rFonts w:asciiTheme="minorHAnsi" w:hAnsiTheme="minorHAnsi" w:cs="Times New Roman"/>
          <w:b/>
          <w:color w:val="000000"/>
          <w:sz w:val="22"/>
          <w:szCs w:val="22"/>
          <w:u w:val="single"/>
        </w:rPr>
        <w:t>Alınmayacaktır</w:t>
      </w:r>
    </w:p>
    <w:p w14:paraId="7139ACA4" w14:textId="620FC1D6" w:rsidR="00C74C80" w:rsidRPr="0024057F" w:rsidRDefault="000561D7" w:rsidP="000561D7">
      <w:pPr>
        <w:pStyle w:val="ListeParagraf"/>
        <w:numPr>
          <w:ilvl w:val="1"/>
          <w:numId w:val="13"/>
        </w:numPr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0561D7">
        <w:rPr>
          <w:rFonts w:asciiTheme="minorHAnsi" w:hAnsiTheme="minorHAnsi"/>
          <w:b/>
          <w:sz w:val="22"/>
        </w:rPr>
        <w:t xml:space="preserve"> </w:t>
      </w:r>
      <w:bookmarkStart w:id="3" w:name="_Hlk192065957"/>
      <w:r w:rsidR="00C74C80" w:rsidRPr="00C14849">
        <w:rPr>
          <w:rFonts w:asciiTheme="minorHAnsi" w:hAnsiTheme="minorHAnsi"/>
          <w:b/>
          <w:sz w:val="22"/>
        </w:rPr>
        <w:t>İhale</w:t>
      </w:r>
      <w:r w:rsidR="00C74C80" w:rsidRPr="00C14849">
        <w:rPr>
          <w:rFonts w:asciiTheme="minorHAnsi" w:hAnsiTheme="minorHAnsi"/>
          <w:sz w:val="22"/>
        </w:rPr>
        <w:t xml:space="preserve"> </w:t>
      </w:r>
      <w:r w:rsidRPr="00C14849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Dosyası Teslim Tarihi ve </w:t>
      </w:r>
      <w:r w:rsidR="00E82112" w:rsidRPr="0024057F">
        <w:rPr>
          <w:rFonts w:asciiTheme="minorHAnsi" w:hAnsiTheme="minorHAnsi" w:cs="Times New Roman"/>
          <w:b/>
          <w:color w:val="000000"/>
          <w:sz w:val="22"/>
          <w:szCs w:val="22"/>
        </w:rPr>
        <w:t xml:space="preserve">Saati: </w:t>
      </w:r>
      <w:r w:rsidR="00902CA0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1</w:t>
      </w:r>
      <w:r w:rsidR="0090734C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4</w:t>
      </w:r>
      <w:r w:rsidR="00293585" w:rsidRPr="008336DE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/</w:t>
      </w:r>
      <w:r w:rsidR="00902CA0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0</w:t>
      </w:r>
      <w:r w:rsidR="0090734C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8</w:t>
      </w:r>
      <w:r w:rsidR="00293585" w:rsidRPr="008336DE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/202</w:t>
      </w:r>
      <w:r w:rsidR="00902CA0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6</w:t>
      </w:r>
      <w:r w:rsidR="00293585" w:rsidRPr="008336DE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 xml:space="preserve">- </w:t>
      </w:r>
      <w:r w:rsidR="005811F9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09</w:t>
      </w:r>
      <w:r w:rsidR="00293585" w:rsidRPr="008336DE">
        <w:rPr>
          <w:rFonts w:asciiTheme="minorHAnsi" w:hAnsiTheme="minorHAnsi" w:cs="Times New Roman"/>
          <w:b/>
          <w:color w:val="000000"/>
          <w:sz w:val="22"/>
          <w:szCs w:val="22"/>
          <w:highlight w:val="yellow"/>
        </w:rPr>
        <w:t>:00</w:t>
      </w:r>
    </w:p>
    <w:p w14:paraId="4CA1078A" w14:textId="594708E8" w:rsidR="000561D7" w:rsidRPr="0024057F" w:rsidRDefault="00C74C80" w:rsidP="00446BF8">
      <w:pPr>
        <w:pStyle w:val="ListeParagraf"/>
        <w:numPr>
          <w:ilvl w:val="1"/>
          <w:numId w:val="13"/>
        </w:numPr>
        <w:rPr>
          <w:rFonts w:asciiTheme="minorHAnsi" w:hAnsiTheme="minorHAnsi" w:cs="Times New Roman"/>
          <w:b/>
          <w:color w:val="000000"/>
          <w:sz w:val="22"/>
          <w:szCs w:val="22"/>
        </w:rPr>
      </w:pPr>
      <w:r w:rsidRPr="0024057F">
        <w:rPr>
          <w:rFonts w:asciiTheme="minorHAnsi" w:hAnsiTheme="minorHAnsi"/>
          <w:b/>
          <w:sz w:val="22"/>
        </w:rPr>
        <w:t xml:space="preserve">İhale </w:t>
      </w:r>
      <w:r w:rsidR="000561D7" w:rsidRPr="0024057F">
        <w:rPr>
          <w:rFonts w:asciiTheme="minorHAnsi" w:hAnsiTheme="minorHAnsi"/>
          <w:b/>
          <w:sz w:val="22"/>
        </w:rPr>
        <w:t>Tarihi ve Saati</w:t>
      </w:r>
      <w:r w:rsidR="000561D7" w:rsidRPr="0024057F">
        <w:rPr>
          <w:rFonts w:asciiTheme="minorHAnsi" w:hAnsiTheme="minorHAnsi"/>
          <w:sz w:val="22"/>
        </w:rPr>
        <w:tab/>
      </w:r>
      <w:r w:rsidR="000561D7" w:rsidRPr="0024057F">
        <w:rPr>
          <w:rFonts w:asciiTheme="minorHAnsi" w:hAnsiTheme="minorHAnsi"/>
          <w:sz w:val="22"/>
        </w:rPr>
        <w:tab/>
        <w:t xml:space="preserve">: </w:t>
      </w:r>
      <w:r w:rsidR="00902CA0">
        <w:rPr>
          <w:rFonts w:asciiTheme="minorHAnsi" w:hAnsiTheme="minorHAnsi"/>
          <w:b/>
          <w:bCs/>
          <w:sz w:val="22"/>
          <w:highlight w:val="yellow"/>
        </w:rPr>
        <w:t>1</w:t>
      </w:r>
      <w:r w:rsidR="0090734C">
        <w:rPr>
          <w:rFonts w:asciiTheme="minorHAnsi" w:hAnsiTheme="minorHAnsi"/>
          <w:b/>
          <w:bCs/>
          <w:sz w:val="22"/>
          <w:highlight w:val="yellow"/>
        </w:rPr>
        <w:t>4</w:t>
      </w:r>
      <w:r w:rsidR="00293585" w:rsidRPr="008336DE">
        <w:rPr>
          <w:rFonts w:asciiTheme="minorHAnsi" w:hAnsiTheme="minorHAnsi"/>
          <w:b/>
          <w:bCs/>
          <w:sz w:val="22"/>
          <w:highlight w:val="yellow"/>
        </w:rPr>
        <w:t>/</w:t>
      </w:r>
      <w:r w:rsidR="00902CA0">
        <w:rPr>
          <w:rFonts w:asciiTheme="minorHAnsi" w:hAnsiTheme="minorHAnsi"/>
          <w:b/>
          <w:bCs/>
          <w:sz w:val="22"/>
          <w:highlight w:val="yellow"/>
        </w:rPr>
        <w:t>0</w:t>
      </w:r>
      <w:r w:rsidR="0090734C">
        <w:rPr>
          <w:rFonts w:asciiTheme="minorHAnsi" w:hAnsiTheme="minorHAnsi"/>
          <w:b/>
          <w:bCs/>
          <w:sz w:val="22"/>
          <w:highlight w:val="yellow"/>
        </w:rPr>
        <w:t>8</w:t>
      </w:r>
      <w:r w:rsidR="00293585" w:rsidRPr="008336DE">
        <w:rPr>
          <w:rFonts w:asciiTheme="minorHAnsi" w:hAnsiTheme="minorHAnsi"/>
          <w:b/>
          <w:bCs/>
          <w:sz w:val="22"/>
          <w:highlight w:val="yellow"/>
        </w:rPr>
        <w:t>/202</w:t>
      </w:r>
      <w:r w:rsidR="00902CA0">
        <w:rPr>
          <w:rFonts w:asciiTheme="minorHAnsi" w:hAnsiTheme="minorHAnsi"/>
          <w:b/>
          <w:bCs/>
          <w:sz w:val="22"/>
          <w:highlight w:val="yellow"/>
        </w:rPr>
        <w:t>6</w:t>
      </w:r>
      <w:r w:rsidR="00293585" w:rsidRPr="008336DE">
        <w:rPr>
          <w:rFonts w:asciiTheme="minorHAnsi" w:hAnsiTheme="minorHAnsi"/>
          <w:b/>
          <w:bCs/>
          <w:sz w:val="22"/>
          <w:highlight w:val="yellow"/>
        </w:rPr>
        <w:t>- 1</w:t>
      </w:r>
      <w:r w:rsidR="00902CA0">
        <w:rPr>
          <w:rFonts w:asciiTheme="minorHAnsi" w:hAnsiTheme="minorHAnsi"/>
          <w:b/>
          <w:bCs/>
          <w:sz w:val="22"/>
          <w:highlight w:val="yellow"/>
        </w:rPr>
        <w:t>0</w:t>
      </w:r>
      <w:r w:rsidR="00293585" w:rsidRPr="008336DE">
        <w:rPr>
          <w:rFonts w:asciiTheme="minorHAnsi" w:hAnsiTheme="minorHAnsi"/>
          <w:b/>
          <w:bCs/>
          <w:sz w:val="22"/>
          <w:highlight w:val="yellow"/>
        </w:rPr>
        <w:t>:00</w:t>
      </w:r>
    </w:p>
    <w:bookmarkEnd w:id="0"/>
    <w:bookmarkEnd w:id="3"/>
    <w:p w14:paraId="58AB0BA1" w14:textId="77777777" w:rsidR="00DD73A8" w:rsidRDefault="00DD73A8" w:rsidP="00C74C80">
      <w:pPr>
        <w:jc w:val="both"/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</w:pPr>
    </w:p>
    <w:p w14:paraId="7D5DA36D" w14:textId="77777777" w:rsidR="00E36F56" w:rsidRPr="00E36F56" w:rsidRDefault="00E36F56" w:rsidP="00E36F56">
      <w:pPr>
        <w:pStyle w:val="ListeParagraf"/>
        <w:widowControl/>
        <w:numPr>
          <w:ilvl w:val="0"/>
          <w:numId w:val="13"/>
        </w:numPr>
        <w:autoSpaceDE/>
        <w:autoSpaceDN/>
        <w:adjustRightInd/>
        <w:spacing w:after="160" w:line="259" w:lineRule="auto"/>
        <w:rPr>
          <w:rFonts w:asciiTheme="minorHAnsi" w:hAnsiTheme="minorHAnsi"/>
          <w:b/>
          <w:sz w:val="22"/>
          <w:szCs w:val="22"/>
        </w:rPr>
      </w:pPr>
      <w:r w:rsidRPr="00E36F56">
        <w:rPr>
          <w:rFonts w:asciiTheme="minorHAnsi" w:hAnsiTheme="minorHAnsi"/>
          <w:b/>
          <w:sz w:val="22"/>
          <w:szCs w:val="22"/>
        </w:rPr>
        <w:t xml:space="preserve">İHALE DOKÜMANININ GÖRÜLMESİ VE TEMİNİ </w:t>
      </w:r>
    </w:p>
    <w:p w14:paraId="0C537760" w14:textId="6A3C36F7" w:rsidR="00E36F56" w:rsidRPr="00E36F56" w:rsidRDefault="00E36F56" w:rsidP="00E36F56">
      <w:pPr>
        <w:pStyle w:val="ListeParagraf"/>
        <w:widowControl/>
        <w:numPr>
          <w:ilvl w:val="1"/>
          <w:numId w:val="13"/>
        </w:numPr>
        <w:autoSpaceDE/>
        <w:autoSpaceDN/>
        <w:adjustRightInd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E36F56">
        <w:rPr>
          <w:rFonts w:asciiTheme="minorHAnsi" w:hAnsiTheme="minorHAnsi"/>
          <w:sz w:val="22"/>
          <w:szCs w:val="22"/>
        </w:rPr>
        <w:t xml:space="preserve">İhale dokümanları </w:t>
      </w:r>
      <w:hyperlink r:id="rId7" w:history="1">
        <w:r w:rsidR="00293585" w:rsidRPr="000C1E19">
          <w:rPr>
            <w:rStyle w:val="Kpr"/>
            <w:rFonts w:asciiTheme="minorHAnsi" w:hAnsiTheme="minorHAnsi"/>
            <w:sz w:val="22"/>
            <w:szCs w:val="22"/>
          </w:rPr>
          <w:t>info@dogugaz.com.tr</w:t>
        </w:r>
      </w:hyperlink>
      <w:r w:rsidRPr="00E36F56">
        <w:rPr>
          <w:rFonts w:asciiTheme="minorHAnsi" w:hAnsiTheme="minorHAnsi"/>
          <w:sz w:val="22"/>
          <w:szCs w:val="22"/>
        </w:rPr>
        <w:t xml:space="preserve"> Elektronik Posta adresine ihaleye katılıma ilişkin niyet mektubu gönderen tüm İSTEKLİ</w:t>
      </w:r>
      <w:r w:rsidR="009C29EF">
        <w:rPr>
          <w:rFonts w:asciiTheme="minorHAnsi" w:hAnsiTheme="minorHAnsi"/>
          <w:sz w:val="22"/>
          <w:szCs w:val="22"/>
        </w:rPr>
        <w:t>’</w:t>
      </w:r>
      <w:r w:rsidRPr="00E36F56">
        <w:rPr>
          <w:rFonts w:asciiTheme="minorHAnsi" w:hAnsiTheme="minorHAnsi"/>
          <w:sz w:val="22"/>
          <w:szCs w:val="22"/>
        </w:rPr>
        <w:t xml:space="preserve">ler ile paylaşılacaktır. </w:t>
      </w:r>
    </w:p>
    <w:p w14:paraId="0DAD05FA" w14:textId="7A48FF9F" w:rsidR="007C407E" w:rsidRPr="00D36E8B" w:rsidRDefault="00E36F56" w:rsidP="006F3DEC">
      <w:pPr>
        <w:pStyle w:val="ListeParagraf"/>
        <w:widowControl/>
        <w:numPr>
          <w:ilvl w:val="1"/>
          <w:numId w:val="13"/>
        </w:numPr>
        <w:autoSpaceDE/>
        <w:autoSpaceDN/>
        <w:adjustRightInd/>
        <w:spacing w:after="160" w:line="259" w:lineRule="auto"/>
        <w:jc w:val="both"/>
        <w:rPr>
          <w:rFonts w:asciiTheme="minorHAnsi" w:hAnsiTheme="minorHAnsi"/>
          <w:sz w:val="22"/>
          <w:szCs w:val="22"/>
        </w:rPr>
      </w:pPr>
      <w:r w:rsidRPr="00E36F56">
        <w:rPr>
          <w:rFonts w:asciiTheme="minorHAnsi" w:hAnsiTheme="minorHAnsi"/>
          <w:sz w:val="22"/>
          <w:szCs w:val="22"/>
        </w:rPr>
        <w:t xml:space="preserve">İhale dokümanı, elden teslim edilebilir veya İSTEKLİ’nin talebi üzerine İSTEKLİ’nin Elektronik Posta adresine gönderilebilir. </w:t>
      </w:r>
      <w:r w:rsidR="00446BF8" w:rsidRPr="00E36F56">
        <w:rPr>
          <w:rFonts w:asciiTheme="minorHAnsi" w:hAnsiTheme="minorHAnsi"/>
          <w:sz w:val="22"/>
          <w:szCs w:val="22"/>
        </w:rPr>
        <w:t>D</w:t>
      </w:r>
      <w:r w:rsidR="00F5077B">
        <w:rPr>
          <w:rFonts w:asciiTheme="minorHAnsi" w:hAnsiTheme="minorHAnsi"/>
          <w:sz w:val="22"/>
          <w:szCs w:val="22"/>
        </w:rPr>
        <w:t>ö</w:t>
      </w:r>
      <w:r w:rsidR="00446BF8" w:rsidRPr="00E36F56">
        <w:rPr>
          <w:rFonts w:asciiTheme="minorHAnsi" w:hAnsiTheme="minorHAnsi"/>
          <w:sz w:val="22"/>
          <w:szCs w:val="22"/>
        </w:rPr>
        <w:t>küman</w:t>
      </w:r>
      <w:r w:rsidRPr="00E36F56">
        <w:rPr>
          <w:rFonts w:asciiTheme="minorHAnsi" w:hAnsiTheme="minorHAnsi"/>
          <w:sz w:val="22"/>
          <w:szCs w:val="22"/>
        </w:rPr>
        <w:t xml:space="preserve"> alımında </w:t>
      </w:r>
      <w:r w:rsidR="00587E3C">
        <w:rPr>
          <w:rFonts w:asciiTheme="minorHAnsi" w:hAnsiTheme="minorHAnsi"/>
          <w:sz w:val="22"/>
          <w:szCs w:val="22"/>
        </w:rPr>
        <w:t>iletişim bilgileri eksik ve yanlış olan</w:t>
      </w:r>
      <w:r w:rsidRPr="00E36F56">
        <w:rPr>
          <w:rFonts w:asciiTheme="minorHAnsi" w:hAnsiTheme="minorHAnsi"/>
          <w:sz w:val="22"/>
          <w:szCs w:val="22"/>
        </w:rPr>
        <w:t xml:space="preserve"> İSTEKLİ</w:t>
      </w:r>
      <w:r w:rsidR="009C29EF">
        <w:rPr>
          <w:rFonts w:asciiTheme="minorHAnsi" w:hAnsiTheme="minorHAnsi"/>
          <w:sz w:val="22"/>
          <w:szCs w:val="22"/>
        </w:rPr>
        <w:t>’</w:t>
      </w:r>
      <w:r w:rsidRPr="00E36F56">
        <w:rPr>
          <w:rFonts w:asciiTheme="minorHAnsi" w:hAnsiTheme="minorHAnsi"/>
          <w:sz w:val="22"/>
          <w:szCs w:val="22"/>
        </w:rPr>
        <w:t>lerin, yapılacak zeyilname ve açıklama bilgilerini, Şirketin web adresinden veya doğrudan Şirkete başvurarak</w:t>
      </w:r>
      <w:r w:rsidR="00A4134E">
        <w:rPr>
          <w:rFonts w:asciiTheme="minorHAnsi" w:hAnsiTheme="minorHAnsi"/>
          <w:sz w:val="22"/>
          <w:szCs w:val="22"/>
        </w:rPr>
        <w:t xml:space="preserve"> öğrenmiş olacağı kabul edilir.</w:t>
      </w:r>
    </w:p>
    <w:p w14:paraId="41CAF381" w14:textId="62FCE73C" w:rsidR="007B465A" w:rsidRDefault="00293585" w:rsidP="006F3DEC">
      <w:pPr>
        <w:jc w:val="both"/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</w:pPr>
      <w:r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‘Doğugaz </w:t>
      </w:r>
      <w:r w:rsidR="00017B87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Iğdır</w:t>
      </w:r>
      <w:r w:rsidR="007C5AF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</w:t>
      </w:r>
      <w:r w:rsidR="00A95573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Doğal G</w:t>
      </w:r>
      <w:r w:rsidR="007560D9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az</w:t>
      </w:r>
      <w:r w:rsidR="006F3DEC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Dağıtım A.Ş.</w:t>
      </w:r>
      <w:r w:rsidR="007B465A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4734 Sayılı Kamu İhale Kanunu ve 4735 Sayılı Kamu İhale Sözleşmeleri kanununa tabi olmayıp, ihale </w:t>
      </w:r>
      <w:r w:rsidR="00F5077B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Resmî</w:t>
      </w:r>
      <w:r w:rsidR="007B465A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Gazetede yayınlanan güncel </w:t>
      </w:r>
      <w:r w:rsidR="009C29EF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EPDK </w:t>
      </w:r>
      <w:r w:rsidR="006F3DEC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Doğal Gaz Dağıtım Şebekesinin Sıvılaştırılmış Doğal Gaz (L</w:t>
      </w:r>
      <w:r w:rsidR="00C26F0A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NG</w:t>
      </w:r>
      <w:r w:rsidR="006F3DEC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) </w:t>
      </w:r>
      <w:r w:rsidR="0094092C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veya</w:t>
      </w:r>
      <w:r w:rsidR="006F3DEC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Sıkıştırılmış Doğal Gaz (C</w:t>
      </w:r>
      <w:r w:rsidR="00C26F0A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NG</w:t>
      </w:r>
      <w:r w:rsidR="006F3DEC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) İle Beslenmesine İlişk</w:t>
      </w:r>
      <w:r w:rsidR="00571D99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in Usul v</w:t>
      </w:r>
      <w:r w:rsidR="006F3DEC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>e Esaslar’a</w:t>
      </w:r>
      <w:r w:rsidR="007B465A" w:rsidRPr="006B70BD"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  <w:t xml:space="preserve"> göre yapılacaktır.</w:t>
      </w:r>
    </w:p>
    <w:p w14:paraId="21EC71BC" w14:textId="77777777" w:rsidR="005B27F2" w:rsidRDefault="005B27F2" w:rsidP="006F3DEC">
      <w:pPr>
        <w:jc w:val="both"/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</w:pPr>
    </w:p>
    <w:p w14:paraId="35FB2496" w14:textId="2468C74E" w:rsidR="00293585" w:rsidRPr="001E645D" w:rsidRDefault="00293585" w:rsidP="00293585">
      <w:pPr>
        <w:spacing w:line="360" w:lineRule="auto"/>
        <w:jc w:val="both"/>
        <w:rPr>
          <w:rFonts w:asciiTheme="minorHAnsi" w:eastAsia="Calibri" w:hAnsiTheme="minorHAnsi" w:cs="Times New Roman"/>
          <w:sz w:val="22"/>
          <w:szCs w:val="22"/>
          <w:lang w:eastAsia="en-US"/>
        </w:rPr>
      </w:pPr>
      <w:r w:rsidRPr="001E645D">
        <w:rPr>
          <w:rFonts w:asciiTheme="minorHAnsi" w:eastAsia="Calibri" w:hAnsiTheme="minorHAnsi" w:cs="Times New Roman"/>
          <w:sz w:val="22"/>
          <w:szCs w:val="22"/>
          <w:lang w:eastAsia="en-US"/>
        </w:rPr>
        <w:t>İdari Şartname, CNG Teknik Şartname</w:t>
      </w:r>
      <w:r w:rsidR="0094092C">
        <w:rPr>
          <w:rFonts w:asciiTheme="minorHAnsi" w:eastAsia="Calibri" w:hAnsiTheme="minorHAnsi" w:cs="Times New Roman"/>
          <w:sz w:val="22"/>
          <w:szCs w:val="22"/>
          <w:lang w:eastAsia="en-US"/>
        </w:rPr>
        <w:t>,</w:t>
      </w:r>
      <w:r w:rsidRPr="001E645D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LNG Teknik Şartname</w:t>
      </w:r>
      <w:r w:rsidR="0094092C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ve İhale ile ilgili tüm belgelere</w:t>
      </w:r>
      <w:r w:rsidRPr="001E645D">
        <w:rPr>
          <w:rFonts w:asciiTheme="minorHAnsi" w:eastAsia="Calibri" w:hAnsiTheme="minorHAnsi" w:cs="Times New Roman"/>
          <w:sz w:val="22"/>
          <w:szCs w:val="22"/>
          <w:lang w:eastAsia="en-US"/>
        </w:rPr>
        <w:t xml:space="preserve"> </w:t>
      </w:r>
      <w:r w:rsidRPr="002A0F3F">
        <w:rPr>
          <w:rFonts w:asciiTheme="minorHAnsi" w:hAnsiTheme="minorHAnsi"/>
          <w:b/>
          <w:bCs/>
          <w:sz w:val="22"/>
          <w:szCs w:val="22"/>
        </w:rPr>
        <w:t>www.</w:t>
      </w:r>
      <w:hyperlink r:id="rId8" w:history="1">
        <w:r>
          <w:rPr>
            <w:rStyle w:val="Kpr"/>
            <w:rFonts w:asciiTheme="minorHAnsi" w:hAnsiTheme="minorHAnsi"/>
            <w:b/>
            <w:bCs/>
            <w:color w:val="auto"/>
            <w:sz w:val="22"/>
            <w:szCs w:val="22"/>
          </w:rPr>
          <w:t>dogugaz.com.tr</w:t>
        </w:r>
      </w:hyperlink>
      <w:r w:rsidRPr="002A0F3F">
        <w:rPr>
          <w:rStyle w:val="Kpr"/>
          <w:rFonts w:asciiTheme="minorHAnsi" w:hAnsiTheme="minorHAnsi"/>
          <w:color w:val="auto"/>
          <w:sz w:val="22"/>
          <w:szCs w:val="22"/>
          <w:u w:val="none"/>
        </w:rPr>
        <w:t xml:space="preserve">   </w:t>
      </w:r>
      <w:r>
        <w:rPr>
          <w:rStyle w:val="Kpr"/>
          <w:rFonts w:asciiTheme="minorHAnsi" w:hAnsiTheme="minorHAnsi"/>
          <w:color w:val="auto"/>
          <w:sz w:val="22"/>
          <w:szCs w:val="22"/>
          <w:u w:val="none"/>
        </w:rPr>
        <w:t>adresinden</w:t>
      </w:r>
      <w:r w:rsidRPr="001E645D">
        <w:rPr>
          <w:rStyle w:val="Kpr"/>
          <w:rFonts w:asciiTheme="minorHAnsi" w:hAnsiTheme="minorHAnsi"/>
          <w:color w:val="auto"/>
          <w:sz w:val="22"/>
          <w:szCs w:val="22"/>
          <w:u w:val="none"/>
        </w:rPr>
        <w:t xml:space="preserve"> </w:t>
      </w:r>
      <w:r w:rsidRPr="001E645D">
        <w:rPr>
          <w:rFonts w:asciiTheme="minorHAnsi" w:eastAsia="Calibri" w:hAnsiTheme="minorHAnsi" w:cs="Times New Roman"/>
          <w:sz w:val="22"/>
          <w:szCs w:val="22"/>
          <w:lang w:eastAsia="en-US"/>
        </w:rPr>
        <w:t>ulaşılabilir.</w:t>
      </w:r>
    </w:p>
    <w:p w14:paraId="40911F71" w14:textId="77777777" w:rsidR="00851169" w:rsidRPr="006B70BD" w:rsidRDefault="00851169" w:rsidP="00B3631E">
      <w:pPr>
        <w:jc w:val="both"/>
        <w:rPr>
          <w:rFonts w:asciiTheme="minorHAnsi" w:eastAsia="Calibri" w:hAnsiTheme="minorHAnsi" w:cs="Times New Roman"/>
          <w:color w:val="000000"/>
          <w:sz w:val="22"/>
          <w:szCs w:val="22"/>
          <w:lang w:eastAsia="en-US"/>
        </w:rPr>
      </w:pPr>
    </w:p>
    <w:sectPr w:rsidR="00851169" w:rsidRPr="006B70BD" w:rsidSect="00C74C80">
      <w:headerReference w:type="default" r:id="rId9"/>
      <w:type w:val="continuous"/>
      <w:pgSz w:w="11909" w:h="16834"/>
      <w:pgMar w:top="1440" w:right="1419" w:bottom="720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32DC8" w14:textId="77777777" w:rsidR="0008099D" w:rsidRDefault="0008099D" w:rsidP="000167ED">
      <w:r>
        <w:separator/>
      </w:r>
    </w:p>
  </w:endnote>
  <w:endnote w:type="continuationSeparator" w:id="0">
    <w:p w14:paraId="3BA08A74" w14:textId="77777777" w:rsidR="0008099D" w:rsidRDefault="0008099D" w:rsidP="0001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31F52" w14:textId="77777777" w:rsidR="0008099D" w:rsidRDefault="0008099D" w:rsidP="000167ED">
      <w:r>
        <w:separator/>
      </w:r>
    </w:p>
  </w:footnote>
  <w:footnote w:type="continuationSeparator" w:id="0">
    <w:p w14:paraId="6BDD08A4" w14:textId="77777777" w:rsidR="0008099D" w:rsidRDefault="0008099D" w:rsidP="00016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8EDD" w14:textId="77777777" w:rsidR="000167ED" w:rsidRDefault="000167ED" w:rsidP="000167ED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9DD"/>
    <w:multiLevelType w:val="hybridMultilevel"/>
    <w:tmpl w:val="84D44A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93700"/>
    <w:multiLevelType w:val="singleLevel"/>
    <w:tmpl w:val="93D0005C"/>
    <w:lvl w:ilvl="0">
      <w:start w:val="1"/>
      <w:numFmt w:val="lowerLetter"/>
      <w:lvlText w:val="%1)"/>
      <w:legacy w:legacy="1" w:legacySpace="0" w:legacyIndent="158"/>
      <w:lvlJc w:val="left"/>
      <w:rPr>
        <w:rFonts w:ascii="Arial" w:hAnsi="Arial" w:cs="Arial" w:hint="default"/>
      </w:rPr>
    </w:lvl>
  </w:abstractNum>
  <w:abstractNum w:abstractNumId="2" w15:restartNumberingAfterBreak="0">
    <w:nsid w:val="04FA26B1"/>
    <w:multiLevelType w:val="multilevel"/>
    <w:tmpl w:val="3126F3D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C095750"/>
    <w:multiLevelType w:val="multilevel"/>
    <w:tmpl w:val="D93EB9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0E57A4"/>
    <w:multiLevelType w:val="singleLevel"/>
    <w:tmpl w:val="D0ECAB36"/>
    <w:lvl w:ilvl="0">
      <w:start w:val="1"/>
      <w:numFmt w:val="lowerLetter"/>
      <w:lvlText w:val="%1)"/>
      <w:legacy w:legacy="1" w:legacySpace="0" w:legacyIndent="163"/>
      <w:lvlJc w:val="left"/>
      <w:rPr>
        <w:rFonts w:ascii="Arial" w:hAnsi="Arial" w:cs="Arial" w:hint="default"/>
      </w:rPr>
    </w:lvl>
  </w:abstractNum>
  <w:abstractNum w:abstractNumId="6" w15:restartNumberingAfterBreak="0">
    <w:nsid w:val="278300B8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4056B4"/>
    <w:multiLevelType w:val="singleLevel"/>
    <w:tmpl w:val="F04405DA"/>
    <w:lvl w:ilvl="0">
      <w:start w:val="1"/>
      <w:numFmt w:val="decimal"/>
      <w:lvlText w:val="9.%1."/>
      <w:legacy w:legacy="1" w:legacySpace="0" w:legacyIndent="288"/>
      <w:lvlJc w:val="left"/>
      <w:rPr>
        <w:rFonts w:ascii="Arial" w:hAnsi="Arial" w:cs="Arial" w:hint="default"/>
      </w:rPr>
    </w:lvl>
  </w:abstractNum>
  <w:abstractNum w:abstractNumId="8" w15:restartNumberingAfterBreak="0">
    <w:nsid w:val="2D0129E2"/>
    <w:multiLevelType w:val="hybridMultilevel"/>
    <w:tmpl w:val="6B8E8DA4"/>
    <w:lvl w:ilvl="0" w:tplc="041F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B60C8"/>
    <w:multiLevelType w:val="multilevel"/>
    <w:tmpl w:val="2A44EADE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Calibri" w:hAnsi="Calibri" w:cs="Calibri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3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9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1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6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7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35" w:hanging="1800"/>
      </w:pPr>
      <w:rPr>
        <w:rFonts w:hint="default"/>
        <w:b/>
      </w:rPr>
    </w:lvl>
  </w:abstractNum>
  <w:abstractNum w:abstractNumId="10" w15:restartNumberingAfterBreak="0">
    <w:nsid w:val="402176A8"/>
    <w:multiLevelType w:val="hybridMultilevel"/>
    <w:tmpl w:val="A2FC3F7C"/>
    <w:lvl w:ilvl="0" w:tplc="041F000B">
      <w:start w:val="1"/>
      <w:numFmt w:val="bullet"/>
      <w:lvlText w:val=""/>
      <w:lvlJc w:val="left"/>
      <w:pPr>
        <w:ind w:left="72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1" w15:restartNumberingAfterBreak="0">
    <w:nsid w:val="42FC6CB2"/>
    <w:multiLevelType w:val="hybridMultilevel"/>
    <w:tmpl w:val="B67AD56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2207"/>
    <w:multiLevelType w:val="singleLevel"/>
    <w:tmpl w:val="36F4BAB6"/>
    <w:lvl w:ilvl="0">
      <w:start w:val="3"/>
      <w:numFmt w:val="decimal"/>
      <w:lvlText w:val="%1."/>
      <w:legacy w:legacy="1" w:legacySpace="0" w:legacyIndent="259"/>
      <w:lvlJc w:val="left"/>
      <w:rPr>
        <w:rFonts w:ascii="Arial" w:hAnsi="Arial" w:cs="Arial" w:hint="default"/>
      </w:rPr>
    </w:lvl>
  </w:abstractNum>
  <w:abstractNum w:abstractNumId="13" w15:restartNumberingAfterBreak="0">
    <w:nsid w:val="654D75D2"/>
    <w:multiLevelType w:val="singleLevel"/>
    <w:tmpl w:val="93D0005C"/>
    <w:lvl w:ilvl="0">
      <w:start w:val="1"/>
      <w:numFmt w:val="lowerLetter"/>
      <w:lvlText w:val="%1)"/>
      <w:legacy w:legacy="1" w:legacySpace="0" w:legacyIndent="158"/>
      <w:lvlJc w:val="left"/>
      <w:rPr>
        <w:rFonts w:ascii="Arial" w:hAnsi="Arial" w:cs="Arial" w:hint="default"/>
      </w:rPr>
    </w:lvl>
  </w:abstractNum>
  <w:num w:numId="1" w16cid:durableId="239946395">
    <w:abstractNumId w:val="5"/>
  </w:num>
  <w:num w:numId="2" w16cid:durableId="708607052">
    <w:abstractNumId w:val="13"/>
  </w:num>
  <w:num w:numId="3" w16cid:durableId="1120152448">
    <w:abstractNumId w:val="1"/>
  </w:num>
  <w:num w:numId="4" w16cid:durableId="1771900166">
    <w:abstractNumId w:val="12"/>
  </w:num>
  <w:num w:numId="5" w16cid:durableId="756556045">
    <w:abstractNumId w:val="7"/>
  </w:num>
  <w:num w:numId="6" w16cid:durableId="266930754">
    <w:abstractNumId w:val="0"/>
  </w:num>
  <w:num w:numId="7" w16cid:durableId="1170753060">
    <w:abstractNumId w:val="8"/>
  </w:num>
  <w:num w:numId="8" w16cid:durableId="2126846786">
    <w:abstractNumId w:val="10"/>
  </w:num>
  <w:num w:numId="9" w16cid:durableId="885337708">
    <w:abstractNumId w:val="3"/>
  </w:num>
  <w:num w:numId="10" w16cid:durableId="147017264">
    <w:abstractNumId w:val="6"/>
  </w:num>
  <w:num w:numId="11" w16cid:durableId="1677615813">
    <w:abstractNumId w:val="11"/>
  </w:num>
  <w:num w:numId="12" w16cid:durableId="1331837554">
    <w:abstractNumId w:val="2"/>
  </w:num>
  <w:num w:numId="13" w16cid:durableId="1561599417">
    <w:abstractNumId w:val="9"/>
  </w:num>
  <w:num w:numId="14" w16cid:durableId="1851599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169"/>
    <w:rsid w:val="00003D99"/>
    <w:rsid w:val="000051A1"/>
    <w:rsid w:val="000167ED"/>
    <w:rsid w:val="00017164"/>
    <w:rsid w:val="000179F2"/>
    <w:rsid w:val="00017B87"/>
    <w:rsid w:val="00023419"/>
    <w:rsid w:val="00044893"/>
    <w:rsid w:val="00050A40"/>
    <w:rsid w:val="000561D7"/>
    <w:rsid w:val="00065D55"/>
    <w:rsid w:val="00075883"/>
    <w:rsid w:val="00076016"/>
    <w:rsid w:val="0008099D"/>
    <w:rsid w:val="00085092"/>
    <w:rsid w:val="0008513C"/>
    <w:rsid w:val="00093155"/>
    <w:rsid w:val="000979CE"/>
    <w:rsid w:val="000A3F8C"/>
    <w:rsid w:val="000A6B49"/>
    <w:rsid w:val="000B6AD0"/>
    <w:rsid w:val="000C3956"/>
    <w:rsid w:val="000D4DC0"/>
    <w:rsid w:val="000D7272"/>
    <w:rsid w:val="000F12ED"/>
    <w:rsid w:val="000F4C86"/>
    <w:rsid w:val="000F713A"/>
    <w:rsid w:val="0012410A"/>
    <w:rsid w:val="001479F2"/>
    <w:rsid w:val="00167F40"/>
    <w:rsid w:val="00176A36"/>
    <w:rsid w:val="001865F9"/>
    <w:rsid w:val="001A75D6"/>
    <w:rsid w:val="001A79E2"/>
    <w:rsid w:val="001B26EE"/>
    <w:rsid w:val="001C7EA1"/>
    <w:rsid w:val="001D72F5"/>
    <w:rsid w:val="001D7468"/>
    <w:rsid w:val="001E1999"/>
    <w:rsid w:val="001F0686"/>
    <w:rsid w:val="001F0D84"/>
    <w:rsid w:val="001F17C2"/>
    <w:rsid w:val="001F518E"/>
    <w:rsid w:val="00213503"/>
    <w:rsid w:val="002216F1"/>
    <w:rsid w:val="0024057F"/>
    <w:rsid w:val="00244922"/>
    <w:rsid w:val="00246CE7"/>
    <w:rsid w:val="00254FAC"/>
    <w:rsid w:val="00257835"/>
    <w:rsid w:val="002721F0"/>
    <w:rsid w:val="00281E00"/>
    <w:rsid w:val="00287094"/>
    <w:rsid w:val="00293585"/>
    <w:rsid w:val="002A3EE0"/>
    <w:rsid w:val="002A6DEB"/>
    <w:rsid w:val="002B72FF"/>
    <w:rsid w:val="002D3C65"/>
    <w:rsid w:val="002D6CD7"/>
    <w:rsid w:val="002D74D3"/>
    <w:rsid w:val="002E23D4"/>
    <w:rsid w:val="002F080B"/>
    <w:rsid w:val="002F4E87"/>
    <w:rsid w:val="002F75EB"/>
    <w:rsid w:val="003058D7"/>
    <w:rsid w:val="0031501A"/>
    <w:rsid w:val="00315F54"/>
    <w:rsid w:val="0033399A"/>
    <w:rsid w:val="00336061"/>
    <w:rsid w:val="00337537"/>
    <w:rsid w:val="003436BC"/>
    <w:rsid w:val="00345FAC"/>
    <w:rsid w:val="0035035E"/>
    <w:rsid w:val="003637FE"/>
    <w:rsid w:val="0037073F"/>
    <w:rsid w:val="00373DCB"/>
    <w:rsid w:val="003847B3"/>
    <w:rsid w:val="0039150E"/>
    <w:rsid w:val="003A7E36"/>
    <w:rsid w:val="003B1B80"/>
    <w:rsid w:val="003B24C6"/>
    <w:rsid w:val="003B27E2"/>
    <w:rsid w:val="003C0A53"/>
    <w:rsid w:val="003C0E67"/>
    <w:rsid w:val="003D45E7"/>
    <w:rsid w:val="003E09A5"/>
    <w:rsid w:val="004013A3"/>
    <w:rsid w:val="00404214"/>
    <w:rsid w:val="00417C51"/>
    <w:rsid w:val="00421D33"/>
    <w:rsid w:val="0044510F"/>
    <w:rsid w:val="00446BF8"/>
    <w:rsid w:val="0045414B"/>
    <w:rsid w:val="00455F38"/>
    <w:rsid w:val="004566B9"/>
    <w:rsid w:val="00471FC6"/>
    <w:rsid w:val="00480F10"/>
    <w:rsid w:val="00483822"/>
    <w:rsid w:val="00486903"/>
    <w:rsid w:val="00487AF2"/>
    <w:rsid w:val="004A0CE5"/>
    <w:rsid w:val="004C5CB1"/>
    <w:rsid w:val="004D6A1D"/>
    <w:rsid w:val="004F0882"/>
    <w:rsid w:val="004F5ABF"/>
    <w:rsid w:val="004F7DD9"/>
    <w:rsid w:val="004F7FA8"/>
    <w:rsid w:val="0050506E"/>
    <w:rsid w:val="005062CF"/>
    <w:rsid w:val="0050691D"/>
    <w:rsid w:val="00514A7E"/>
    <w:rsid w:val="005165B6"/>
    <w:rsid w:val="005169A6"/>
    <w:rsid w:val="00521CD0"/>
    <w:rsid w:val="00525D65"/>
    <w:rsid w:val="005272B8"/>
    <w:rsid w:val="00527D3C"/>
    <w:rsid w:val="00532FFA"/>
    <w:rsid w:val="005436F0"/>
    <w:rsid w:val="0055013A"/>
    <w:rsid w:val="0055080C"/>
    <w:rsid w:val="00550E04"/>
    <w:rsid w:val="00552CA7"/>
    <w:rsid w:val="0056484F"/>
    <w:rsid w:val="00565F9B"/>
    <w:rsid w:val="005715BC"/>
    <w:rsid w:val="00571D99"/>
    <w:rsid w:val="005811F9"/>
    <w:rsid w:val="00587E3C"/>
    <w:rsid w:val="005A5C8C"/>
    <w:rsid w:val="005B0BAA"/>
    <w:rsid w:val="005B27F2"/>
    <w:rsid w:val="005B4A0A"/>
    <w:rsid w:val="005B5B59"/>
    <w:rsid w:val="005D6B20"/>
    <w:rsid w:val="005E2103"/>
    <w:rsid w:val="005E4F20"/>
    <w:rsid w:val="005E6384"/>
    <w:rsid w:val="0060508C"/>
    <w:rsid w:val="00611B60"/>
    <w:rsid w:val="006122A0"/>
    <w:rsid w:val="006252F9"/>
    <w:rsid w:val="006265D4"/>
    <w:rsid w:val="00626EE3"/>
    <w:rsid w:val="0064663F"/>
    <w:rsid w:val="0065277F"/>
    <w:rsid w:val="00653CB4"/>
    <w:rsid w:val="00661F97"/>
    <w:rsid w:val="00664705"/>
    <w:rsid w:val="00665DC0"/>
    <w:rsid w:val="00680EAC"/>
    <w:rsid w:val="0068585C"/>
    <w:rsid w:val="006B147B"/>
    <w:rsid w:val="006B56E5"/>
    <w:rsid w:val="006B5BEF"/>
    <w:rsid w:val="006B70BD"/>
    <w:rsid w:val="006C025D"/>
    <w:rsid w:val="006C44A1"/>
    <w:rsid w:val="006C4A95"/>
    <w:rsid w:val="006C6D92"/>
    <w:rsid w:val="006D3490"/>
    <w:rsid w:val="006D3AFF"/>
    <w:rsid w:val="006D54A8"/>
    <w:rsid w:val="006D71FF"/>
    <w:rsid w:val="006E469A"/>
    <w:rsid w:val="006F14CD"/>
    <w:rsid w:val="006F3DEC"/>
    <w:rsid w:val="006F5330"/>
    <w:rsid w:val="00716CA9"/>
    <w:rsid w:val="00726A65"/>
    <w:rsid w:val="00730381"/>
    <w:rsid w:val="00733E68"/>
    <w:rsid w:val="0073779C"/>
    <w:rsid w:val="007441BC"/>
    <w:rsid w:val="007515DA"/>
    <w:rsid w:val="007560D9"/>
    <w:rsid w:val="00771045"/>
    <w:rsid w:val="00773BE5"/>
    <w:rsid w:val="00780AC1"/>
    <w:rsid w:val="00783B2B"/>
    <w:rsid w:val="007872A9"/>
    <w:rsid w:val="00787DF5"/>
    <w:rsid w:val="00791BED"/>
    <w:rsid w:val="00792032"/>
    <w:rsid w:val="0079508A"/>
    <w:rsid w:val="0079674E"/>
    <w:rsid w:val="00796F06"/>
    <w:rsid w:val="007A0376"/>
    <w:rsid w:val="007B300B"/>
    <w:rsid w:val="007B465A"/>
    <w:rsid w:val="007C407E"/>
    <w:rsid w:val="007C5AFD"/>
    <w:rsid w:val="007D1BCF"/>
    <w:rsid w:val="007D2F6E"/>
    <w:rsid w:val="007D512F"/>
    <w:rsid w:val="007E0B40"/>
    <w:rsid w:val="007E7E84"/>
    <w:rsid w:val="007F3FAB"/>
    <w:rsid w:val="007F5BA9"/>
    <w:rsid w:val="007F771F"/>
    <w:rsid w:val="00814FC8"/>
    <w:rsid w:val="008200F0"/>
    <w:rsid w:val="008316AA"/>
    <w:rsid w:val="008336DE"/>
    <w:rsid w:val="00836567"/>
    <w:rsid w:val="00844C3F"/>
    <w:rsid w:val="00851169"/>
    <w:rsid w:val="00863844"/>
    <w:rsid w:val="008747FC"/>
    <w:rsid w:val="008807C0"/>
    <w:rsid w:val="00880989"/>
    <w:rsid w:val="008965FF"/>
    <w:rsid w:val="008A1D78"/>
    <w:rsid w:val="008A3B3B"/>
    <w:rsid w:val="008A5679"/>
    <w:rsid w:val="008C0CB7"/>
    <w:rsid w:val="008C37EE"/>
    <w:rsid w:val="008D6D0C"/>
    <w:rsid w:val="008E6D9B"/>
    <w:rsid w:val="008F0CEA"/>
    <w:rsid w:val="008F4B21"/>
    <w:rsid w:val="00902CA0"/>
    <w:rsid w:val="0090734C"/>
    <w:rsid w:val="00915DB0"/>
    <w:rsid w:val="00924FD6"/>
    <w:rsid w:val="009263D5"/>
    <w:rsid w:val="009268CA"/>
    <w:rsid w:val="00936913"/>
    <w:rsid w:val="0094092C"/>
    <w:rsid w:val="00951E84"/>
    <w:rsid w:val="00953E50"/>
    <w:rsid w:val="00955350"/>
    <w:rsid w:val="009704BC"/>
    <w:rsid w:val="009859D0"/>
    <w:rsid w:val="009866D9"/>
    <w:rsid w:val="00990871"/>
    <w:rsid w:val="009943D0"/>
    <w:rsid w:val="00996E34"/>
    <w:rsid w:val="009976D0"/>
    <w:rsid w:val="009A0C42"/>
    <w:rsid w:val="009A4D39"/>
    <w:rsid w:val="009B5071"/>
    <w:rsid w:val="009B584B"/>
    <w:rsid w:val="009C29EF"/>
    <w:rsid w:val="009C38EE"/>
    <w:rsid w:val="009C7032"/>
    <w:rsid w:val="009E2B3A"/>
    <w:rsid w:val="009F4FA0"/>
    <w:rsid w:val="00A046BB"/>
    <w:rsid w:val="00A14D64"/>
    <w:rsid w:val="00A15D2D"/>
    <w:rsid w:val="00A21365"/>
    <w:rsid w:val="00A23374"/>
    <w:rsid w:val="00A2739E"/>
    <w:rsid w:val="00A313AA"/>
    <w:rsid w:val="00A404C0"/>
    <w:rsid w:val="00A4134E"/>
    <w:rsid w:val="00A53C94"/>
    <w:rsid w:val="00A57675"/>
    <w:rsid w:val="00A6036E"/>
    <w:rsid w:val="00A613D6"/>
    <w:rsid w:val="00A76B8F"/>
    <w:rsid w:val="00A801F5"/>
    <w:rsid w:val="00A84628"/>
    <w:rsid w:val="00A92C46"/>
    <w:rsid w:val="00A93322"/>
    <w:rsid w:val="00A95573"/>
    <w:rsid w:val="00A96DAC"/>
    <w:rsid w:val="00AA179C"/>
    <w:rsid w:val="00AB275B"/>
    <w:rsid w:val="00AC59C2"/>
    <w:rsid w:val="00AD0CC7"/>
    <w:rsid w:val="00B055DE"/>
    <w:rsid w:val="00B072E2"/>
    <w:rsid w:val="00B33DB3"/>
    <w:rsid w:val="00B3631E"/>
    <w:rsid w:val="00B4490D"/>
    <w:rsid w:val="00B51779"/>
    <w:rsid w:val="00B53968"/>
    <w:rsid w:val="00B54285"/>
    <w:rsid w:val="00B56717"/>
    <w:rsid w:val="00B603E6"/>
    <w:rsid w:val="00B75ADE"/>
    <w:rsid w:val="00B95C11"/>
    <w:rsid w:val="00BA799A"/>
    <w:rsid w:val="00BB6019"/>
    <w:rsid w:val="00BB6F12"/>
    <w:rsid w:val="00BB7D78"/>
    <w:rsid w:val="00BC0045"/>
    <w:rsid w:val="00BC04FE"/>
    <w:rsid w:val="00BC5950"/>
    <w:rsid w:val="00BE46BC"/>
    <w:rsid w:val="00BE6B07"/>
    <w:rsid w:val="00C068DD"/>
    <w:rsid w:val="00C11DF7"/>
    <w:rsid w:val="00C14849"/>
    <w:rsid w:val="00C26F0A"/>
    <w:rsid w:val="00C32EA5"/>
    <w:rsid w:val="00C332CE"/>
    <w:rsid w:val="00C4037D"/>
    <w:rsid w:val="00C42C5D"/>
    <w:rsid w:val="00C5316A"/>
    <w:rsid w:val="00C57E52"/>
    <w:rsid w:val="00C6775E"/>
    <w:rsid w:val="00C733A5"/>
    <w:rsid w:val="00C74C80"/>
    <w:rsid w:val="00C764B4"/>
    <w:rsid w:val="00C8450D"/>
    <w:rsid w:val="00C93F9F"/>
    <w:rsid w:val="00C94D9E"/>
    <w:rsid w:val="00CA027F"/>
    <w:rsid w:val="00CA1076"/>
    <w:rsid w:val="00CB1FC6"/>
    <w:rsid w:val="00CB54CC"/>
    <w:rsid w:val="00CB7C68"/>
    <w:rsid w:val="00CC27B7"/>
    <w:rsid w:val="00CD26EA"/>
    <w:rsid w:val="00CD6DF6"/>
    <w:rsid w:val="00CE1C13"/>
    <w:rsid w:val="00CE348D"/>
    <w:rsid w:val="00CF24C3"/>
    <w:rsid w:val="00D108C5"/>
    <w:rsid w:val="00D1777F"/>
    <w:rsid w:val="00D209A8"/>
    <w:rsid w:val="00D36E8B"/>
    <w:rsid w:val="00D40F38"/>
    <w:rsid w:val="00D52513"/>
    <w:rsid w:val="00D528CA"/>
    <w:rsid w:val="00D60DD5"/>
    <w:rsid w:val="00D73D97"/>
    <w:rsid w:val="00DB2177"/>
    <w:rsid w:val="00DC58A1"/>
    <w:rsid w:val="00DD73A8"/>
    <w:rsid w:val="00DE3803"/>
    <w:rsid w:val="00E01864"/>
    <w:rsid w:val="00E03EA2"/>
    <w:rsid w:val="00E10DC8"/>
    <w:rsid w:val="00E12065"/>
    <w:rsid w:val="00E21F2E"/>
    <w:rsid w:val="00E235F2"/>
    <w:rsid w:val="00E26885"/>
    <w:rsid w:val="00E33D10"/>
    <w:rsid w:val="00E345CF"/>
    <w:rsid w:val="00E36DFF"/>
    <w:rsid w:val="00E36F56"/>
    <w:rsid w:val="00E44F8E"/>
    <w:rsid w:val="00E540C6"/>
    <w:rsid w:val="00E652AB"/>
    <w:rsid w:val="00E74C23"/>
    <w:rsid w:val="00E81499"/>
    <w:rsid w:val="00E82112"/>
    <w:rsid w:val="00E8648E"/>
    <w:rsid w:val="00EA2727"/>
    <w:rsid w:val="00EA2B3B"/>
    <w:rsid w:val="00EA7212"/>
    <w:rsid w:val="00EB5293"/>
    <w:rsid w:val="00ED1952"/>
    <w:rsid w:val="00ED3788"/>
    <w:rsid w:val="00ED38C5"/>
    <w:rsid w:val="00ED4337"/>
    <w:rsid w:val="00EF66A1"/>
    <w:rsid w:val="00F008C7"/>
    <w:rsid w:val="00F3466B"/>
    <w:rsid w:val="00F365F8"/>
    <w:rsid w:val="00F4171F"/>
    <w:rsid w:val="00F5077B"/>
    <w:rsid w:val="00F53B80"/>
    <w:rsid w:val="00F71143"/>
    <w:rsid w:val="00F7220A"/>
    <w:rsid w:val="00F761A3"/>
    <w:rsid w:val="00F763B6"/>
    <w:rsid w:val="00F8217A"/>
    <w:rsid w:val="00F9554A"/>
    <w:rsid w:val="00FA25B7"/>
    <w:rsid w:val="00FA797A"/>
    <w:rsid w:val="00FB695B"/>
    <w:rsid w:val="00FC0A3D"/>
    <w:rsid w:val="00FC5F32"/>
    <w:rsid w:val="00FD1E67"/>
    <w:rsid w:val="00FD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9B1D1"/>
  <w15:chartTrackingRefBased/>
  <w15:docId w15:val="{EB14CCEF-3E79-40BC-ADAC-1D6CEF3F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8D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Balk1">
    <w:name w:val="heading 1"/>
    <w:next w:val="Normal"/>
    <w:link w:val="Balk1Char"/>
    <w:uiPriority w:val="9"/>
    <w:unhideWhenUsed/>
    <w:qFormat/>
    <w:rsid w:val="00C74C80"/>
    <w:pPr>
      <w:keepNext/>
      <w:keepLines/>
      <w:spacing w:after="60" w:line="271" w:lineRule="auto"/>
      <w:ind w:left="10" w:right="4" w:hanging="10"/>
      <w:jc w:val="both"/>
      <w:outlineLvl w:val="0"/>
    </w:pPr>
    <w:rPr>
      <w:rFonts w:ascii="Times New Roman" w:hAnsi="Times New Roman"/>
      <w:b/>
      <w:color w:val="000000"/>
      <w:sz w:val="24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373DCB"/>
    <w:rPr>
      <w:color w:val="0000FF"/>
      <w:u w:val="single"/>
    </w:rPr>
  </w:style>
  <w:style w:type="character" w:styleId="zlenenKpr">
    <w:name w:val="FollowedHyperlink"/>
    <w:uiPriority w:val="99"/>
    <w:semiHidden/>
    <w:unhideWhenUsed/>
    <w:rsid w:val="00373DCB"/>
    <w:rPr>
      <w:color w:val="800080"/>
      <w:u w:val="single"/>
    </w:rPr>
  </w:style>
  <w:style w:type="paragraph" w:styleId="ListeParagraf">
    <w:name w:val="List Paragraph"/>
    <w:basedOn w:val="Normal"/>
    <w:uiPriority w:val="34"/>
    <w:qFormat/>
    <w:rsid w:val="00730381"/>
    <w:pPr>
      <w:ind w:left="720"/>
      <w:contextualSpacing/>
    </w:pPr>
  </w:style>
  <w:style w:type="paragraph" w:customStyle="1" w:styleId="Default">
    <w:name w:val="Default"/>
    <w:rsid w:val="00A84628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0167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167ED"/>
    <w:rPr>
      <w:rFonts w:ascii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0167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167ED"/>
    <w:rPr>
      <w:rFonts w:ascii="Arial" w:hAnsi="Arial" w:cs="Arial"/>
    </w:rPr>
  </w:style>
  <w:style w:type="character" w:customStyle="1" w:styleId="Balk1Char">
    <w:name w:val="Başlık 1 Char"/>
    <w:basedOn w:val="VarsaylanParagrafYazTipi"/>
    <w:link w:val="Balk1"/>
    <w:uiPriority w:val="9"/>
    <w:rsid w:val="00C74C80"/>
    <w:rPr>
      <w:rFonts w:ascii="Times New Roman" w:hAnsi="Times New Roman"/>
      <w:b/>
      <w:color w:val="000000"/>
      <w:sz w:val="24"/>
      <w:szCs w:val="22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446BF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935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rgaz@diyargaz.com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dogugaz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Aksa elektrik ihale ilani</vt:lpstr>
    </vt:vector>
  </TitlesOfParts>
  <Company/>
  <LinksUpToDate>false</LinksUpToDate>
  <CharactersWithSpaces>3759</CharactersWithSpaces>
  <SharedDoc>false</SharedDoc>
  <HLinks>
    <vt:vector size="6" baseType="variant">
      <vt:variant>
        <vt:i4>8257617</vt:i4>
      </vt:variant>
      <vt:variant>
        <vt:i4>0</vt:i4>
      </vt:variant>
      <vt:variant>
        <vt:i4>0</vt:i4>
      </vt:variant>
      <vt:variant>
        <vt:i4>5</vt:i4>
      </vt:variant>
      <vt:variant>
        <vt:lpwstr>mailto:kivilcim.torun@aksa.com.tr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Rahmetullah ARAL</dc:creator>
  <cp:keywords/>
  <cp:lastModifiedBy>RAHMETULLAH ARAL</cp:lastModifiedBy>
  <cp:revision>45</cp:revision>
  <cp:lastPrinted>2025-03-28T11:00:00Z</cp:lastPrinted>
  <dcterms:created xsi:type="dcterms:W3CDTF">2021-09-14T11:52:00Z</dcterms:created>
  <dcterms:modified xsi:type="dcterms:W3CDTF">2026-05-14T11:53:00Z</dcterms:modified>
</cp:coreProperties>
</file>